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0C" w:rsidRDefault="00321ECF" w:rsidP="0035350C">
      <w:pPr>
        <w:pStyle w:val="120"/>
        <w:keepNext/>
        <w:keepLines/>
        <w:shd w:val="clear" w:color="auto" w:fill="auto"/>
        <w:spacing w:after="0"/>
        <w:jc w:val="left"/>
      </w:pPr>
      <w:bookmarkStart w:id="0" w:name="bookmark0"/>
      <w:r>
        <w:t xml:space="preserve">Приложение № </w:t>
      </w:r>
      <w:r w:rsidR="00054915">
        <w:t>5</w:t>
      </w:r>
      <w:r>
        <w:t xml:space="preserve"> </w:t>
      </w:r>
    </w:p>
    <w:p w:rsidR="00321ECF" w:rsidRDefault="00321ECF" w:rsidP="0035350C">
      <w:pPr>
        <w:pStyle w:val="120"/>
        <w:keepNext/>
        <w:keepLines/>
        <w:shd w:val="clear" w:color="auto" w:fill="auto"/>
        <w:spacing w:after="0"/>
        <w:jc w:val="left"/>
      </w:pPr>
      <w:r>
        <w:t>к Положению о закупке ОАО «</w:t>
      </w:r>
      <w:proofErr w:type="gramStart"/>
      <w:r w:rsidR="0035350C">
        <w:t>Кандалакшская</w:t>
      </w:r>
      <w:proofErr w:type="gramEnd"/>
      <w:r w:rsidR="0035350C">
        <w:t xml:space="preserve"> горэлектросеть</w:t>
      </w:r>
      <w:r>
        <w:t>»</w:t>
      </w:r>
      <w:bookmarkEnd w:id="0"/>
    </w:p>
    <w:p w:rsidR="00321ECF" w:rsidRDefault="00321ECF" w:rsidP="0035350C">
      <w:pPr>
        <w:pStyle w:val="22"/>
        <w:shd w:val="clear" w:color="auto" w:fill="auto"/>
        <w:spacing w:before="0"/>
        <w:jc w:val="left"/>
      </w:pPr>
      <w:r>
        <w:t>Утверждено решением Совета директоров ОАО «</w:t>
      </w:r>
      <w:r w:rsidR="0035350C">
        <w:t>КГЭС</w:t>
      </w:r>
      <w:r>
        <w:t xml:space="preserve">» </w:t>
      </w:r>
    </w:p>
    <w:p w:rsidR="00321ECF" w:rsidRDefault="009E30D0" w:rsidP="0035350C">
      <w:pPr>
        <w:pStyle w:val="22"/>
        <w:shd w:val="clear" w:color="auto" w:fill="auto"/>
        <w:spacing w:before="0"/>
        <w:jc w:val="left"/>
      </w:pPr>
      <w:r>
        <w:t>(Протокол № 31/03-2012</w:t>
      </w:r>
      <w:r w:rsidR="00321ECF">
        <w:t xml:space="preserve"> от «</w:t>
      </w:r>
      <w:r>
        <w:t>31</w:t>
      </w:r>
      <w:r w:rsidR="00321ECF">
        <w:t>»</w:t>
      </w:r>
      <w:r>
        <w:rPr>
          <w:u w:val="single"/>
        </w:rPr>
        <w:t xml:space="preserve">  марта  </w:t>
      </w:r>
      <w:bookmarkStart w:id="1" w:name="_GoBack"/>
      <w:bookmarkEnd w:id="1"/>
      <w:r w:rsidR="00321ECF">
        <w:t xml:space="preserve"> 2012 г.)</w:t>
      </w:r>
    </w:p>
    <w:p w:rsidR="00321ECF" w:rsidRDefault="00321ECF" w:rsidP="0035350C">
      <w:pPr>
        <w:rPr>
          <w:rFonts w:ascii="Times New Roman" w:eastAsia="Times New Roman" w:hAnsi="Times New Roman" w:cs="Times New Roman"/>
          <w:color w:val="auto"/>
          <w:sz w:val="22"/>
          <w:szCs w:val="22"/>
        </w:rPr>
      </w:pPr>
    </w:p>
    <w:p w:rsidR="00321ECF" w:rsidRDefault="00321ECF" w:rsidP="00321ECF">
      <w:pPr>
        <w:rPr>
          <w:rFonts w:ascii="Times New Roman" w:eastAsia="Times New Roman" w:hAnsi="Times New Roman" w:cs="Times New Roman"/>
          <w:color w:val="auto"/>
          <w:sz w:val="22"/>
          <w:szCs w:val="22"/>
        </w:rPr>
      </w:pPr>
    </w:p>
    <w:p w:rsidR="00321ECF" w:rsidRDefault="00321ECF" w:rsidP="00321ECF">
      <w:pPr>
        <w:rPr>
          <w:rFonts w:ascii="Times New Roman" w:eastAsia="Times New Roman" w:hAnsi="Times New Roman" w:cs="Times New Roman"/>
          <w:color w:val="auto"/>
          <w:sz w:val="22"/>
          <w:szCs w:val="22"/>
        </w:rPr>
      </w:pPr>
    </w:p>
    <w:p w:rsidR="00321ECF" w:rsidRDefault="00321ECF" w:rsidP="00321ECF">
      <w:pPr>
        <w:rPr>
          <w:rFonts w:ascii="Times New Roman" w:eastAsia="Times New Roman" w:hAnsi="Times New Roman" w:cs="Times New Roman"/>
          <w:color w:val="auto"/>
          <w:sz w:val="22"/>
          <w:szCs w:val="22"/>
        </w:rPr>
      </w:pPr>
    </w:p>
    <w:p w:rsidR="00321ECF" w:rsidRDefault="00321ECF" w:rsidP="00321ECF">
      <w:pPr>
        <w:rPr>
          <w:rFonts w:ascii="Times New Roman" w:eastAsia="Times New Roman" w:hAnsi="Times New Roman" w:cs="Times New Roman"/>
          <w:color w:val="auto"/>
          <w:sz w:val="22"/>
          <w:szCs w:val="22"/>
        </w:rPr>
      </w:pPr>
    </w:p>
    <w:p w:rsidR="00321ECF" w:rsidRDefault="00321ECF" w:rsidP="00321ECF">
      <w:pPr>
        <w:rPr>
          <w:rFonts w:ascii="Times New Roman" w:eastAsia="Times New Roman" w:hAnsi="Times New Roman" w:cs="Times New Roman"/>
          <w:color w:val="auto"/>
          <w:sz w:val="22"/>
          <w:szCs w:val="22"/>
        </w:rPr>
      </w:pPr>
    </w:p>
    <w:p w:rsidR="00321ECF" w:rsidRDefault="00321ECF" w:rsidP="00321ECF">
      <w:pPr>
        <w:rPr>
          <w:rFonts w:ascii="Times New Roman" w:eastAsia="Times New Roman" w:hAnsi="Times New Roman" w:cs="Times New Roman"/>
          <w:color w:val="auto"/>
          <w:sz w:val="22"/>
          <w:szCs w:val="22"/>
        </w:rPr>
      </w:pPr>
    </w:p>
    <w:p w:rsidR="00321ECF" w:rsidRDefault="00321ECF" w:rsidP="00321ECF">
      <w:pPr>
        <w:rPr>
          <w:rFonts w:ascii="Times New Roman" w:eastAsia="Times New Roman" w:hAnsi="Times New Roman" w:cs="Times New Roman"/>
          <w:color w:val="auto"/>
          <w:sz w:val="22"/>
          <w:szCs w:val="22"/>
        </w:rPr>
      </w:pPr>
    </w:p>
    <w:p w:rsidR="00321ECF" w:rsidRDefault="00321ECF" w:rsidP="00321ECF">
      <w:pPr>
        <w:rPr>
          <w:rFonts w:ascii="Times New Roman" w:eastAsia="Times New Roman" w:hAnsi="Times New Roman" w:cs="Times New Roman"/>
          <w:color w:val="auto"/>
          <w:sz w:val="22"/>
          <w:szCs w:val="22"/>
        </w:rPr>
      </w:pPr>
    </w:p>
    <w:p w:rsidR="00321ECF" w:rsidRDefault="00321ECF" w:rsidP="00321ECF">
      <w:pPr>
        <w:ind w:left="142"/>
        <w:jc w:val="center"/>
        <w:rPr>
          <w:rFonts w:ascii="Times New Roman" w:eastAsia="Times New Roman" w:hAnsi="Times New Roman" w:cs="Times New Roman"/>
          <w:b/>
          <w:color w:val="auto"/>
          <w:sz w:val="36"/>
          <w:szCs w:val="22"/>
        </w:rPr>
      </w:pPr>
      <w:r w:rsidRPr="008B2EBB">
        <w:rPr>
          <w:rFonts w:ascii="Times New Roman" w:eastAsia="Times New Roman" w:hAnsi="Times New Roman" w:cs="Times New Roman"/>
          <w:b/>
          <w:color w:val="auto"/>
          <w:sz w:val="36"/>
          <w:szCs w:val="22"/>
        </w:rPr>
        <w:t xml:space="preserve">ПОЛОЖЕНИЕ </w:t>
      </w:r>
    </w:p>
    <w:p w:rsidR="00321ECF" w:rsidRDefault="00321ECF" w:rsidP="00321ECF">
      <w:pPr>
        <w:ind w:left="142"/>
        <w:jc w:val="center"/>
        <w:rPr>
          <w:rFonts w:ascii="Times New Roman" w:eastAsia="Times New Roman" w:hAnsi="Times New Roman" w:cs="Times New Roman"/>
          <w:b/>
          <w:color w:val="auto"/>
          <w:sz w:val="36"/>
          <w:szCs w:val="22"/>
        </w:rPr>
      </w:pPr>
      <w:r w:rsidRPr="008B2EBB">
        <w:rPr>
          <w:rFonts w:ascii="Times New Roman" w:eastAsia="Times New Roman" w:hAnsi="Times New Roman" w:cs="Times New Roman"/>
          <w:b/>
          <w:color w:val="auto"/>
          <w:sz w:val="36"/>
          <w:szCs w:val="22"/>
        </w:rPr>
        <w:t xml:space="preserve">О ПОРЯДКЕ ПРОВЕДЕНИЯ </w:t>
      </w:r>
    </w:p>
    <w:p w:rsidR="00321ECF" w:rsidRPr="008B2EBB" w:rsidRDefault="00321ECF" w:rsidP="00321ECF">
      <w:pPr>
        <w:ind w:left="142"/>
        <w:jc w:val="center"/>
        <w:rPr>
          <w:rFonts w:ascii="Times New Roman" w:eastAsia="Times New Roman" w:hAnsi="Times New Roman" w:cs="Times New Roman"/>
          <w:b/>
          <w:color w:val="auto"/>
          <w:sz w:val="36"/>
          <w:szCs w:val="22"/>
        </w:rPr>
      </w:pPr>
      <w:r>
        <w:rPr>
          <w:rFonts w:ascii="Times New Roman" w:eastAsia="Times New Roman" w:hAnsi="Times New Roman" w:cs="Times New Roman"/>
          <w:b/>
          <w:color w:val="auto"/>
          <w:sz w:val="36"/>
          <w:szCs w:val="22"/>
        </w:rPr>
        <w:t>КОНКУРЕНТНЫХ ПЕРЕГОВОРОВ</w:t>
      </w: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rPr>
          <w:rFonts w:ascii="Times New Roman" w:eastAsia="Times New Roman" w:hAnsi="Times New Roman" w:cs="Times New Roman"/>
          <w:color w:val="auto"/>
          <w:sz w:val="22"/>
          <w:szCs w:val="22"/>
        </w:rPr>
      </w:pPr>
    </w:p>
    <w:p w:rsidR="00321ECF" w:rsidRDefault="00321ECF" w:rsidP="00321ECF">
      <w:pPr>
        <w:ind w:left="142"/>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г. Мурманск, 2012 </w:t>
      </w:r>
    </w:p>
    <w:p w:rsidR="00321ECF" w:rsidRDefault="00321ECF" w:rsidP="00321ECF">
      <w:pPr>
        <w:pStyle w:val="120"/>
        <w:keepNext/>
        <w:keepLines/>
        <w:shd w:val="clear" w:color="auto" w:fill="auto"/>
        <w:spacing w:after="0" w:line="240" w:lineRule="auto"/>
        <w:ind w:firstLine="709"/>
        <w:jc w:val="center"/>
        <w:rPr>
          <w:b/>
          <w:sz w:val="24"/>
          <w:szCs w:val="24"/>
        </w:rPr>
      </w:pPr>
      <w:bookmarkStart w:id="2" w:name="bookmark1"/>
      <w:r w:rsidRPr="008B2EBB">
        <w:rPr>
          <w:b/>
          <w:sz w:val="24"/>
          <w:szCs w:val="24"/>
        </w:rPr>
        <w:lastRenderedPageBreak/>
        <w:t xml:space="preserve">1. Общий порядок проведения </w:t>
      </w:r>
      <w:bookmarkEnd w:id="2"/>
      <w:r w:rsidR="004D205C">
        <w:rPr>
          <w:b/>
          <w:sz w:val="24"/>
          <w:szCs w:val="24"/>
        </w:rPr>
        <w:t>конкурентных переговоров</w:t>
      </w:r>
    </w:p>
    <w:p w:rsidR="00321ECF" w:rsidRPr="008B2EBB" w:rsidRDefault="00321ECF" w:rsidP="00321ECF">
      <w:pPr>
        <w:pStyle w:val="120"/>
        <w:keepNext/>
        <w:keepLines/>
        <w:shd w:val="clear" w:color="auto" w:fill="auto"/>
        <w:spacing w:after="0" w:line="240" w:lineRule="auto"/>
        <w:ind w:firstLine="709"/>
        <w:jc w:val="both"/>
        <w:rPr>
          <w:b/>
          <w:sz w:val="24"/>
          <w:szCs w:val="24"/>
        </w:rPr>
      </w:pPr>
    </w:p>
    <w:p w:rsidR="00321ECF" w:rsidRPr="008B2EBB" w:rsidRDefault="00321ECF" w:rsidP="00321ECF">
      <w:pPr>
        <w:pStyle w:val="120"/>
        <w:keepNext/>
        <w:keepLines/>
        <w:shd w:val="clear" w:color="auto" w:fill="auto"/>
        <w:spacing w:after="0" w:line="240" w:lineRule="auto"/>
        <w:ind w:firstLine="709"/>
        <w:jc w:val="both"/>
        <w:rPr>
          <w:b/>
          <w:sz w:val="24"/>
          <w:szCs w:val="24"/>
        </w:rPr>
      </w:pPr>
      <w:bookmarkStart w:id="3" w:name="bookmark2"/>
      <w:r w:rsidRPr="008B2EBB">
        <w:rPr>
          <w:b/>
          <w:sz w:val="24"/>
          <w:szCs w:val="24"/>
        </w:rPr>
        <w:t>1.1. Общие положения</w:t>
      </w:r>
      <w:bookmarkEnd w:id="3"/>
    </w:p>
    <w:p w:rsidR="00321ECF" w:rsidRPr="008B2EBB" w:rsidRDefault="00321ECF" w:rsidP="00321ECF">
      <w:pPr>
        <w:pStyle w:val="22"/>
        <w:shd w:val="clear" w:color="auto" w:fill="auto"/>
        <w:spacing w:before="0" w:line="240" w:lineRule="auto"/>
        <w:ind w:right="20" w:firstLine="709"/>
        <w:jc w:val="both"/>
        <w:rPr>
          <w:sz w:val="24"/>
          <w:szCs w:val="24"/>
        </w:rPr>
      </w:pPr>
      <w:r w:rsidRPr="008B2EBB">
        <w:rPr>
          <w:sz w:val="24"/>
          <w:szCs w:val="24"/>
        </w:rPr>
        <w:t>1.1.1. Настоящее Положение разработано в соответствии с требованиями Федерального закона «О закупках товаров, работ, услуг отдельными видами юридических лиц» от 18.07.2011 №</w:t>
      </w:r>
      <w:r w:rsidR="00054915">
        <w:rPr>
          <w:sz w:val="24"/>
          <w:szCs w:val="24"/>
        </w:rPr>
        <w:t xml:space="preserve"> </w:t>
      </w:r>
      <w:r w:rsidRPr="008B2EBB">
        <w:rPr>
          <w:sz w:val="24"/>
          <w:szCs w:val="24"/>
        </w:rPr>
        <w:t>223-Ф3 (далее по тексту - Федеральный закон), Положения о закупке ОАО «</w:t>
      </w:r>
      <w:r w:rsidR="0035350C">
        <w:rPr>
          <w:sz w:val="24"/>
          <w:szCs w:val="24"/>
        </w:rPr>
        <w:t>КГЭС</w:t>
      </w:r>
      <w:r w:rsidRPr="008B2EBB">
        <w:rPr>
          <w:sz w:val="24"/>
          <w:szCs w:val="24"/>
        </w:rPr>
        <w:t>» и является его неотъемлемой частью. Настоящее Положение регламентирует процедуры закупки товаров, работ, услуг за счет средств Открытого акционерного общества «</w:t>
      </w:r>
      <w:proofErr w:type="gramStart"/>
      <w:r w:rsidR="0035350C">
        <w:rPr>
          <w:sz w:val="24"/>
          <w:szCs w:val="24"/>
        </w:rPr>
        <w:t>Кандалакшская</w:t>
      </w:r>
      <w:proofErr w:type="gramEnd"/>
      <w:r w:rsidR="0035350C">
        <w:rPr>
          <w:sz w:val="24"/>
          <w:szCs w:val="24"/>
        </w:rPr>
        <w:t xml:space="preserve"> горэлектросеть</w:t>
      </w:r>
      <w:r w:rsidRPr="008B2EBB">
        <w:rPr>
          <w:sz w:val="24"/>
          <w:szCs w:val="24"/>
        </w:rPr>
        <w:t>» (далее — ОАО «</w:t>
      </w:r>
      <w:r w:rsidR="0035350C">
        <w:rPr>
          <w:sz w:val="24"/>
          <w:szCs w:val="24"/>
        </w:rPr>
        <w:t>КГЭС</w:t>
      </w:r>
      <w:r w:rsidRPr="008B2EBB">
        <w:rPr>
          <w:sz w:val="24"/>
          <w:szCs w:val="24"/>
        </w:rPr>
        <w:t xml:space="preserve">», Заказчик, Общество) путем проведения </w:t>
      </w:r>
      <w:r w:rsidR="00733FF5">
        <w:rPr>
          <w:sz w:val="24"/>
          <w:szCs w:val="24"/>
        </w:rPr>
        <w:t>конкурентных переговоров</w:t>
      </w:r>
      <w:r w:rsidRPr="008B2EBB">
        <w:rPr>
          <w:sz w:val="24"/>
          <w:szCs w:val="24"/>
        </w:rPr>
        <w:t>.</w:t>
      </w:r>
    </w:p>
    <w:p w:rsidR="00321ECF" w:rsidRPr="008B2EBB" w:rsidRDefault="00321ECF" w:rsidP="00321ECF">
      <w:pPr>
        <w:pStyle w:val="22"/>
        <w:shd w:val="clear" w:color="auto" w:fill="auto"/>
        <w:spacing w:before="0" w:line="240" w:lineRule="auto"/>
        <w:ind w:firstLine="709"/>
        <w:jc w:val="both"/>
        <w:rPr>
          <w:sz w:val="24"/>
          <w:szCs w:val="24"/>
        </w:rPr>
      </w:pPr>
      <w:r w:rsidRPr="008B2EBB">
        <w:rPr>
          <w:sz w:val="24"/>
          <w:szCs w:val="24"/>
        </w:rPr>
        <w:t xml:space="preserve">1.1.2. Проводимые Обществом </w:t>
      </w:r>
      <w:r w:rsidR="00733FF5">
        <w:rPr>
          <w:sz w:val="24"/>
          <w:szCs w:val="24"/>
        </w:rPr>
        <w:t>закупочные</w:t>
      </w:r>
      <w:r w:rsidRPr="008B2EBB">
        <w:rPr>
          <w:sz w:val="24"/>
          <w:szCs w:val="24"/>
        </w:rPr>
        <w:t xml:space="preserve"> процедуры регламентируются</w:t>
      </w:r>
      <w:r>
        <w:rPr>
          <w:sz w:val="24"/>
          <w:szCs w:val="24"/>
        </w:rPr>
        <w:t xml:space="preserve"> </w:t>
      </w:r>
      <w:r w:rsidRPr="008B2EBB">
        <w:rPr>
          <w:sz w:val="24"/>
          <w:szCs w:val="24"/>
        </w:rPr>
        <w:t>Положением о закупке, настоящим Положением, документацией, разработанной на основании указанных документов. Термины, используемые в настоящем Положении, соответствуют значению, установленному Положением о закупке.</w:t>
      </w:r>
    </w:p>
    <w:p w:rsidR="00321ECF" w:rsidRPr="008B2EBB" w:rsidRDefault="00321ECF" w:rsidP="00321ECF">
      <w:pPr>
        <w:pStyle w:val="22"/>
        <w:shd w:val="clear" w:color="auto" w:fill="auto"/>
        <w:spacing w:before="0" w:line="240" w:lineRule="auto"/>
        <w:ind w:firstLine="709"/>
        <w:jc w:val="both"/>
        <w:rPr>
          <w:sz w:val="24"/>
          <w:szCs w:val="24"/>
        </w:rPr>
      </w:pPr>
      <w:r w:rsidRPr="008B2EBB">
        <w:rPr>
          <w:sz w:val="24"/>
          <w:szCs w:val="24"/>
        </w:rPr>
        <w:t xml:space="preserve">1.1.3. </w:t>
      </w:r>
      <w:r>
        <w:rPr>
          <w:sz w:val="24"/>
          <w:szCs w:val="24"/>
        </w:rPr>
        <w:t>П</w:t>
      </w:r>
      <w:r w:rsidRPr="008B2EBB">
        <w:rPr>
          <w:sz w:val="24"/>
          <w:szCs w:val="24"/>
        </w:rPr>
        <w:t>роцедура, проводимая в соответствии с настоящим</w:t>
      </w:r>
      <w:r>
        <w:rPr>
          <w:sz w:val="24"/>
          <w:szCs w:val="24"/>
        </w:rPr>
        <w:t xml:space="preserve"> </w:t>
      </w:r>
      <w:r w:rsidRPr="008B2EBB">
        <w:rPr>
          <w:sz w:val="24"/>
          <w:szCs w:val="24"/>
        </w:rPr>
        <w:t xml:space="preserve">Положением, является открытой. </w:t>
      </w:r>
    </w:p>
    <w:p w:rsidR="00321ECF" w:rsidRPr="008B2EBB" w:rsidRDefault="00321ECF" w:rsidP="00321ECF">
      <w:pPr>
        <w:pStyle w:val="5"/>
        <w:shd w:val="clear" w:color="auto" w:fill="auto"/>
        <w:spacing w:line="240" w:lineRule="auto"/>
        <w:ind w:right="40" w:firstLine="709"/>
        <w:rPr>
          <w:sz w:val="24"/>
          <w:szCs w:val="24"/>
        </w:rPr>
      </w:pPr>
      <w:r w:rsidRPr="008B2EBB">
        <w:rPr>
          <w:sz w:val="24"/>
          <w:szCs w:val="24"/>
        </w:rPr>
        <w:t xml:space="preserve">1.1.4. В целях осуществления закупки товаров, работ, услуг для нужд Общества путем проведения </w:t>
      </w:r>
      <w:r>
        <w:rPr>
          <w:sz w:val="24"/>
          <w:szCs w:val="24"/>
        </w:rPr>
        <w:t>конкурентных переговоров</w:t>
      </w:r>
      <w:r w:rsidRPr="008B2EBB">
        <w:rPr>
          <w:sz w:val="24"/>
          <w:szCs w:val="24"/>
        </w:rPr>
        <w:t xml:space="preserve"> необходимо:</w:t>
      </w:r>
    </w:p>
    <w:p w:rsidR="00321ECF" w:rsidRPr="008B2EBB" w:rsidRDefault="00321ECF" w:rsidP="00321ECF">
      <w:pPr>
        <w:pStyle w:val="5"/>
        <w:shd w:val="clear" w:color="auto" w:fill="auto"/>
        <w:tabs>
          <w:tab w:val="left" w:pos="1201"/>
        </w:tabs>
        <w:spacing w:line="240" w:lineRule="auto"/>
        <w:ind w:right="40" w:firstLine="709"/>
        <w:rPr>
          <w:sz w:val="24"/>
          <w:szCs w:val="24"/>
        </w:rPr>
      </w:pPr>
      <w:r w:rsidRPr="008B2EBB">
        <w:rPr>
          <w:sz w:val="24"/>
          <w:szCs w:val="24"/>
        </w:rPr>
        <w:t>а)</w:t>
      </w:r>
      <w:r w:rsidRPr="008B2EBB">
        <w:rPr>
          <w:sz w:val="24"/>
          <w:szCs w:val="24"/>
        </w:rPr>
        <w:tab/>
        <w:t xml:space="preserve">разработать и разместить на официальном сайте извещение о проведении </w:t>
      </w:r>
      <w:r>
        <w:rPr>
          <w:sz w:val="24"/>
          <w:szCs w:val="24"/>
        </w:rPr>
        <w:t>конкурентных переговоров</w:t>
      </w:r>
      <w:r w:rsidRPr="008B2EBB">
        <w:rPr>
          <w:sz w:val="24"/>
          <w:szCs w:val="24"/>
        </w:rPr>
        <w:t xml:space="preserve">, </w:t>
      </w:r>
      <w:r>
        <w:rPr>
          <w:sz w:val="24"/>
          <w:szCs w:val="24"/>
        </w:rPr>
        <w:t xml:space="preserve">закупочную </w:t>
      </w:r>
      <w:r w:rsidRPr="008B2EBB">
        <w:rPr>
          <w:sz w:val="24"/>
          <w:szCs w:val="24"/>
        </w:rPr>
        <w:t>документацию;</w:t>
      </w:r>
    </w:p>
    <w:p w:rsidR="00321ECF" w:rsidRPr="008B2EBB" w:rsidRDefault="00321ECF" w:rsidP="00321ECF">
      <w:pPr>
        <w:pStyle w:val="5"/>
        <w:shd w:val="clear" w:color="auto" w:fill="auto"/>
        <w:tabs>
          <w:tab w:val="left" w:pos="1276"/>
        </w:tabs>
        <w:spacing w:line="240" w:lineRule="auto"/>
        <w:ind w:right="40" w:firstLine="709"/>
        <w:rPr>
          <w:sz w:val="24"/>
          <w:szCs w:val="24"/>
        </w:rPr>
      </w:pPr>
      <w:r w:rsidRPr="008B2EBB">
        <w:rPr>
          <w:sz w:val="24"/>
          <w:szCs w:val="24"/>
        </w:rPr>
        <w:t>б)</w:t>
      </w:r>
      <w:r w:rsidRPr="008B2EBB">
        <w:rPr>
          <w:sz w:val="24"/>
          <w:szCs w:val="24"/>
        </w:rPr>
        <w:tab/>
        <w:t>в случае получения от участника запроса разъяснени</w:t>
      </w:r>
      <w:r>
        <w:rPr>
          <w:sz w:val="24"/>
          <w:szCs w:val="24"/>
        </w:rPr>
        <w:t>й</w:t>
      </w:r>
      <w:r w:rsidRPr="008B2EBB">
        <w:rPr>
          <w:sz w:val="24"/>
          <w:szCs w:val="24"/>
        </w:rPr>
        <w:t xml:space="preserve"> положений </w:t>
      </w:r>
      <w:r>
        <w:rPr>
          <w:sz w:val="24"/>
          <w:szCs w:val="24"/>
        </w:rPr>
        <w:t>закупочной</w:t>
      </w:r>
      <w:r w:rsidRPr="008B2EBB">
        <w:rPr>
          <w:sz w:val="24"/>
          <w:szCs w:val="24"/>
        </w:rPr>
        <w:t xml:space="preserve"> документации, предоставлять необходимые разъяснения;</w:t>
      </w:r>
    </w:p>
    <w:p w:rsidR="00321ECF" w:rsidRPr="008B2EBB" w:rsidRDefault="00321ECF" w:rsidP="00321ECF">
      <w:pPr>
        <w:pStyle w:val="5"/>
        <w:shd w:val="clear" w:color="auto" w:fill="auto"/>
        <w:tabs>
          <w:tab w:val="left" w:pos="1172"/>
        </w:tabs>
        <w:spacing w:line="240" w:lineRule="auto"/>
        <w:ind w:firstLine="709"/>
        <w:rPr>
          <w:sz w:val="24"/>
          <w:szCs w:val="24"/>
        </w:rPr>
      </w:pPr>
      <w:r w:rsidRPr="008B2EBB">
        <w:rPr>
          <w:sz w:val="24"/>
          <w:szCs w:val="24"/>
        </w:rPr>
        <w:t>в)</w:t>
      </w:r>
      <w:r w:rsidRPr="008B2EBB">
        <w:rPr>
          <w:sz w:val="24"/>
          <w:szCs w:val="24"/>
        </w:rPr>
        <w:tab/>
        <w:t xml:space="preserve">при необходимости вносить изменения в </w:t>
      </w:r>
      <w:r>
        <w:rPr>
          <w:sz w:val="24"/>
          <w:szCs w:val="24"/>
        </w:rPr>
        <w:t>извещение и в закупочную</w:t>
      </w:r>
      <w:r w:rsidRPr="008B2EBB">
        <w:rPr>
          <w:sz w:val="24"/>
          <w:szCs w:val="24"/>
        </w:rPr>
        <w:t xml:space="preserve"> документацию;</w:t>
      </w:r>
    </w:p>
    <w:p w:rsidR="00321ECF" w:rsidRPr="008B2EBB" w:rsidRDefault="00321ECF" w:rsidP="00321ECF">
      <w:pPr>
        <w:pStyle w:val="5"/>
        <w:shd w:val="clear" w:color="auto" w:fill="auto"/>
        <w:tabs>
          <w:tab w:val="left" w:pos="1179"/>
        </w:tabs>
        <w:spacing w:line="240" w:lineRule="auto"/>
        <w:ind w:right="40" w:firstLine="709"/>
        <w:rPr>
          <w:sz w:val="24"/>
          <w:szCs w:val="24"/>
        </w:rPr>
      </w:pPr>
      <w:r w:rsidRPr="008B2EBB">
        <w:rPr>
          <w:rStyle w:val="11pt"/>
        </w:rPr>
        <w:t>г)</w:t>
      </w:r>
      <w:r w:rsidRPr="008B2EBB">
        <w:rPr>
          <w:sz w:val="24"/>
          <w:szCs w:val="24"/>
        </w:rPr>
        <w:tab/>
        <w:t xml:space="preserve">принимать все заявки на участие в </w:t>
      </w:r>
      <w:r>
        <w:rPr>
          <w:sz w:val="24"/>
          <w:szCs w:val="24"/>
        </w:rPr>
        <w:t>конкурентных переговорах</w:t>
      </w:r>
      <w:r w:rsidRPr="008B2EBB">
        <w:rPr>
          <w:sz w:val="24"/>
          <w:szCs w:val="24"/>
        </w:rPr>
        <w:t xml:space="preserve">, поданные в срок и в порядке, установленном </w:t>
      </w:r>
      <w:r>
        <w:rPr>
          <w:sz w:val="24"/>
          <w:szCs w:val="24"/>
        </w:rPr>
        <w:t>закупочной</w:t>
      </w:r>
      <w:r w:rsidRPr="008B2EBB">
        <w:rPr>
          <w:sz w:val="24"/>
          <w:szCs w:val="24"/>
        </w:rPr>
        <w:t xml:space="preserve"> документацией;</w:t>
      </w:r>
    </w:p>
    <w:p w:rsidR="00321ECF" w:rsidRPr="008B2EBB" w:rsidRDefault="00321ECF" w:rsidP="00321ECF">
      <w:pPr>
        <w:pStyle w:val="5"/>
        <w:shd w:val="clear" w:color="auto" w:fill="auto"/>
        <w:tabs>
          <w:tab w:val="left" w:pos="1186"/>
        </w:tabs>
        <w:spacing w:line="240" w:lineRule="auto"/>
        <w:ind w:firstLine="709"/>
        <w:rPr>
          <w:sz w:val="24"/>
          <w:szCs w:val="24"/>
        </w:rPr>
      </w:pPr>
      <w:r w:rsidRPr="008B2EBB">
        <w:rPr>
          <w:sz w:val="24"/>
          <w:szCs w:val="24"/>
        </w:rPr>
        <w:t>д)</w:t>
      </w:r>
      <w:r w:rsidRPr="008B2EBB">
        <w:rPr>
          <w:sz w:val="24"/>
          <w:szCs w:val="24"/>
        </w:rPr>
        <w:tab/>
        <w:t xml:space="preserve">осуществлять вскрытие конвертов с заявками на участие в </w:t>
      </w:r>
      <w:r>
        <w:rPr>
          <w:sz w:val="24"/>
          <w:szCs w:val="24"/>
        </w:rPr>
        <w:t>конкурентных переговорах</w:t>
      </w:r>
      <w:r w:rsidRPr="008B2EBB">
        <w:rPr>
          <w:sz w:val="24"/>
          <w:szCs w:val="24"/>
        </w:rPr>
        <w:t>;</w:t>
      </w:r>
    </w:p>
    <w:p w:rsidR="00321ECF" w:rsidRPr="008B2EBB" w:rsidRDefault="00321ECF" w:rsidP="00321ECF">
      <w:pPr>
        <w:pStyle w:val="5"/>
        <w:shd w:val="clear" w:color="auto" w:fill="auto"/>
        <w:tabs>
          <w:tab w:val="left" w:pos="1179"/>
        </w:tabs>
        <w:spacing w:line="240" w:lineRule="auto"/>
        <w:ind w:right="40" w:firstLine="709"/>
        <w:rPr>
          <w:sz w:val="24"/>
          <w:szCs w:val="24"/>
        </w:rPr>
      </w:pPr>
      <w:r w:rsidRPr="008B2EBB">
        <w:rPr>
          <w:sz w:val="24"/>
          <w:szCs w:val="24"/>
        </w:rPr>
        <w:t>е)</w:t>
      </w:r>
      <w:r w:rsidRPr="008B2EBB">
        <w:rPr>
          <w:sz w:val="24"/>
          <w:szCs w:val="24"/>
        </w:rPr>
        <w:tab/>
        <w:t xml:space="preserve">принять решение о допуске (об отказе в допуске) к участию в </w:t>
      </w:r>
      <w:r>
        <w:rPr>
          <w:sz w:val="24"/>
          <w:szCs w:val="24"/>
        </w:rPr>
        <w:t>конкурентных переговорах</w:t>
      </w:r>
      <w:r w:rsidRPr="008B2EBB">
        <w:rPr>
          <w:sz w:val="24"/>
          <w:szCs w:val="24"/>
        </w:rPr>
        <w:t xml:space="preserve"> по основаниям, предусмотренным настоящим Положением;</w:t>
      </w:r>
    </w:p>
    <w:p w:rsidR="00321ECF" w:rsidRPr="008B2EBB" w:rsidRDefault="00321ECF" w:rsidP="00321ECF">
      <w:pPr>
        <w:pStyle w:val="5"/>
        <w:shd w:val="clear" w:color="auto" w:fill="auto"/>
        <w:tabs>
          <w:tab w:val="left" w:pos="1258"/>
        </w:tabs>
        <w:spacing w:line="240" w:lineRule="auto"/>
        <w:ind w:right="40" w:firstLine="709"/>
        <w:rPr>
          <w:sz w:val="24"/>
          <w:szCs w:val="24"/>
        </w:rPr>
      </w:pPr>
      <w:r w:rsidRPr="008B2EBB">
        <w:rPr>
          <w:sz w:val="24"/>
          <w:szCs w:val="24"/>
        </w:rPr>
        <w:t>ж)</w:t>
      </w:r>
      <w:r w:rsidRPr="008B2EBB">
        <w:rPr>
          <w:sz w:val="24"/>
          <w:szCs w:val="24"/>
        </w:rPr>
        <w:tab/>
        <w:t xml:space="preserve">оценить и сопоставить заявки на участие в </w:t>
      </w:r>
      <w:r>
        <w:rPr>
          <w:sz w:val="24"/>
          <w:szCs w:val="24"/>
        </w:rPr>
        <w:t>конкурентных переговорах</w:t>
      </w:r>
      <w:r w:rsidRPr="008B2EBB">
        <w:rPr>
          <w:sz w:val="24"/>
          <w:szCs w:val="24"/>
        </w:rPr>
        <w:t xml:space="preserve"> в целях определения победителя;</w:t>
      </w:r>
    </w:p>
    <w:p w:rsidR="00321ECF" w:rsidRPr="008B2EBB" w:rsidRDefault="00321ECF" w:rsidP="00321ECF">
      <w:pPr>
        <w:pStyle w:val="5"/>
        <w:shd w:val="clear" w:color="auto" w:fill="auto"/>
        <w:tabs>
          <w:tab w:val="left" w:pos="1172"/>
        </w:tabs>
        <w:spacing w:line="240" w:lineRule="auto"/>
        <w:ind w:right="40" w:firstLine="709"/>
        <w:rPr>
          <w:sz w:val="24"/>
          <w:szCs w:val="24"/>
        </w:rPr>
      </w:pPr>
      <w:r w:rsidRPr="008B2EBB">
        <w:rPr>
          <w:sz w:val="24"/>
          <w:szCs w:val="24"/>
        </w:rPr>
        <w:t>з)</w:t>
      </w:r>
      <w:r w:rsidRPr="008B2EBB">
        <w:rPr>
          <w:sz w:val="24"/>
          <w:szCs w:val="24"/>
        </w:rPr>
        <w:tab/>
        <w:t>разместить на официальном сайте протоколы, составленные по результата</w:t>
      </w:r>
      <w:r>
        <w:rPr>
          <w:sz w:val="24"/>
          <w:szCs w:val="24"/>
        </w:rPr>
        <w:t>м заседаний закупочной</w:t>
      </w:r>
      <w:r w:rsidRPr="008B2EBB">
        <w:rPr>
          <w:sz w:val="24"/>
          <w:szCs w:val="24"/>
        </w:rPr>
        <w:t xml:space="preserve"> комиссии;</w:t>
      </w:r>
    </w:p>
    <w:p w:rsidR="00321ECF" w:rsidRPr="00282EF9" w:rsidRDefault="00321ECF" w:rsidP="00321ECF">
      <w:pPr>
        <w:pStyle w:val="5"/>
        <w:shd w:val="clear" w:color="auto" w:fill="auto"/>
        <w:tabs>
          <w:tab w:val="left" w:pos="1179"/>
        </w:tabs>
        <w:spacing w:line="240" w:lineRule="auto"/>
        <w:ind w:firstLine="709"/>
        <w:rPr>
          <w:color w:val="FF0000"/>
          <w:sz w:val="24"/>
          <w:szCs w:val="24"/>
        </w:rPr>
      </w:pPr>
      <w:r w:rsidRPr="008B2EBB">
        <w:rPr>
          <w:sz w:val="24"/>
          <w:szCs w:val="24"/>
        </w:rPr>
        <w:t>и)</w:t>
      </w:r>
      <w:r w:rsidRPr="008B2EBB">
        <w:rPr>
          <w:sz w:val="24"/>
          <w:szCs w:val="24"/>
        </w:rPr>
        <w:tab/>
      </w:r>
      <w:r w:rsidRPr="00474BAB">
        <w:rPr>
          <w:sz w:val="24"/>
          <w:szCs w:val="24"/>
        </w:rPr>
        <w:t xml:space="preserve">заключить договор по результатам проведения </w:t>
      </w:r>
      <w:r>
        <w:rPr>
          <w:sz w:val="24"/>
          <w:szCs w:val="24"/>
        </w:rPr>
        <w:t>конкурентных переговоров</w:t>
      </w:r>
      <w:r w:rsidRPr="00474BAB">
        <w:rPr>
          <w:sz w:val="24"/>
          <w:szCs w:val="24"/>
        </w:rPr>
        <w:t xml:space="preserve">; </w:t>
      </w:r>
    </w:p>
    <w:p w:rsidR="00321ECF" w:rsidRDefault="00321ECF" w:rsidP="00321ECF">
      <w:pPr>
        <w:pStyle w:val="5"/>
        <w:shd w:val="clear" w:color="auto" w:fill="auto"/>
        <w:spacing w:line="240" w:lineRule="auto"/>
        <w:ind w:firstLine="709"/>
        <w:rPr>
          <w:sz w:val="24"/>
          <w:szCs w:val="24"/>
        </w:rPr>
      </w:pPr>
      <w:r w:rsidRPr="008B2EBB">
        <w:rPr>
          <w:sz w:val="24"/>
          <w:szCs w:val="24"/>
        </w:rPr>
        <w:t>к) подготовить отчет о проведении процедуры закупки.</w:t>
      </w:r>
    </w:p>
    <w:p w:rsidR="00321ECF" w:rsidRPr="000B346A" w:rsidRDefault="00321ECF" w:rsidP="00321ECF">
      <w:pPr>
        <w:shd w:val="clear" w:color="auto" w:fill="FFFFFF"/>
        <w:ind w:firstLine="709"/>
        <w:jc w:val="both"/>
        <w:rPr>
          <w:rFonts w:ascii="Times New Roman" w:hAnsi="Times New Roman" w:cs="Times New Roman"/>
        </w:rPr>
      </w:pPr>
      <w:r>
        <w:rPr>
          <w:rFonts w:ascii="Times New Roman" w:hAnsi="Times New Roman" w:cs="Times New Roman"/>
        </w:rPr>
        <w:t>1.1.5</w:t>
      </w:r>
      <w:r w:rsidRPr="000B346A">
        <w:rPr>
          <w:rFonts w:ascii="Times New Roman" w:hAnsi="Times New Roman" w:cs="Times New Roman"/>
        </w:rPr>
        <w:t>. Участником конкурентных переговоров может быть лю</w:t>
      </w:r>
      <w:r>
        <w:rPr>
          <w:rFonts w:ascii="Times New Roman" w:hAnsi="Times New Roman" w:cs="Times New Roman"/>
        </w:rPr>
        <w:t xml:space="preserve">бое </w:t>
      </w:r>
      <w:r w:rsidRPr="000B346A">
        <w:rPr>
          <w:rFonts w:ascii="Times New Roman" w:hAnsi="Times New Roman" w:cs="Times New Roman"/>
        </w:rPr>
        <w:t>лицо, отвечаю</w:t>
      </w:r>
      <w:r w:rsidR="008D4A3C">
        <w:rPr>
          <w:rFonts w:ascii="Times New Roman" w:hAnsi="Times New Roman" w:cs="Times New Roman"/>
        </w:rPr>
        <w:t>щее требованиям, установленным</w:t>
      </w:r>
      <w:r w:rsidRPr="000B346A">
        <w:rPr>
          <w:rFonts w:ascii="Times New Roman" w:hAnsi="Times New Roman" w:cs="Times New Roman"/>
        </w:rPr>
        <w:t xml:space="preserve"> настоящ</w:t>
      </w:r>
      <w:r w:rsidR="008D4A3C">
        <w:rPr>
          <w:rFonts w:ascii="Times New Roman" w:hAnsi="Times New Roman" w:cs="Times New Roman"/>
        </w:rPr>
        <w:t>и</w:t>
      </w:r>
      <w:r w:rsidRPr="000B346A">
        <w:rPr>
          <w:rFonts w:ascii="Times New Roman" w:hAnsi="Times New Roman" w:cs="Times New Roman"/>
        </w:rPr>
        <w:t xml:space="preserve">м </w:t>
      </w:r>
      <w:r w:rsidR="008D4A3C">
        <w:rPr>
          <w:rFonts w:ascii="Times New Roman" w:hAnsi="Times New Roman" w:cs="Times New Roman"/>
        </w:rPr>
        <w:t>Положением</w:t>
      </w:r>
      <w:r w:rsidRPr="000B346A">
        <w:rPr>
          <w:rFonts w:ascii="Times New Roman" w:hAnsi="Times New Roman" w:cs="Times New Roman"/>
        </w:rPr>
        <w:t xml:space="preserve"> и </w:t>
      </w:r>
      <w:r w:rsidR="008D4A3C">
        <w:rPr>
          <w:rFonts w:ascii="Times New Roman" w:hAnsi="Times New Roman" w:cs="Times New Roman"/>
        </w:rPr>
        <w:t>закупочной документацией</w:t>
      </w:r>
      <w:r w:rsidRPr="000B346A">
        <w:rPr>
          <w:rFonts w:ascii="Times New Roman" w:hAnsi="Times New Roman" w:cs="Times New Roman"/>
        </w:rPr>
        <w:t xml:space="preserve">, своевременно подавшее </w:t>
      </w:r>
      <w:r w:rsidR="008D4A3C">
        <w:rPr>
          <w:rFonts w:ascii="Times New Roman" w:hAnsi="Times New Roman" w:cs="Times New Roman"/>
        </w:rPr>
        <w:t>з</w:t>
      </w:r>
      <w:r w:rsidRPr="000B346A">
        <w:rPr>
          <w:rFonts w:ascii="Times New Roman" w:hAnsi="Times New Roman" w:cs="Times New Roman"/>
        </w:rPr>
        <w:t xml:space="preserve">аявку на участие в  конкурентных переговорах (далее – «Заявка»), оформленную в соответствии с требованиями </w:t>
      </w:r>
      <w:r w:rsidR="008D4A3C">
        <w:rPr>
          <w:rFonts w:ascii="Times New Roman" w:hAnsi="Times New Roman" w:cs="Times New Roman"/>
        </w:rPr>
        <w:t>закупочной д</w:t>
      </w:r>
      <w:r w:rsidRPr="000B346A">
        <w:rPr>
          <w:rFonts w:ascii="Times New Roman" w:hAnsi="Times New Roman" w:cs="Times New Roman"/>
        </w:rPr>
        <w:t>окументации.</w:t>
      </w:r>
    </w:p>
    <w:p w:rsidR="00325EAD" w:rsidRPr="00325EAD" w:rsidRDefault="00325EAD" w:rsidP="00325EAD">
      <w:pPr>
        <w:pStyle w:val="a"/>
        <w:numPr>
          <w:ilvl w:val="0"/>
          <w:numId w:val="0"/>
        </w:numPr>
        <w:spacing w:line="240" w:lineRule="auto"/>
        <w:ind w:firstLine="708"/>
        <w:rPr>
          <w:color w:val="000000"/>
          <w:sz w:val="24"/>
          <w:szCs w:val="24"/>
        </w:rPr>
      </w:pPr>
      <w:r>
        <w:rPr>
          <w:color w:val="000000"/>
          <w:sz w:val="24"/>
          <w:szCs w:val="24"/>
        </w:rPr>
        <w:t>1.1.6. П</w:t>
      </w:r>
      <w:r w:rsidRPr="00325EAD">
        <w:rPr>
          <w:color w:val="000000"/>
          <w:sz w:val="24"/>
          <w:szCs w:val="24"/>
        </w:rPr>
        <w:t xml:space="preserve">роцедура </w:t>
      </w:r>
      <w:r w:rsidRPr="00325EAD">
        <w:rPr>
          <w:sz w:val="24"/>
          <w:szCs w:val="24"/>
        </w:rPr>
        <w:t xml:space="preserve">конкурентных переговоров </w:t>
      </w:r>
      <w:r w:rsidRPr="00325EAD">
        <w:rPr>
          <w:color w:val="000000"/>
          <w:sz w:val="24"/>
          <w:szCs w:val="24"/>
        </w:rPr>
        <w:t>не является конкурсом</w:t>
      </w:r>
      <w:r>
        <w:rPr>
          <w:color w:val="000000"/>
          <w:sz w:val="24"/>
          <w:szCs w:val="24"/>
        </w:rPr>
        <w:t xml:space="preserve"> (аукционом)</w:t>
      </w:r>
      <w:r w:rsidRPr="00325EAD">
        <w:rPr>
          <w:color w:val="000000"/>
          <w:sz w:val="24"/>
          <w:szCs w:val="24"/>
        </w:rPr>
        <w:t xml:space="preserve">, и ее проведение не регулируется статьями 447—449 части первой и статьями 1057—1061 части второй Гражданского кодекса Российской Федерации. Таким образом, процедура </w:t>
      </w:r>
      <w:r w:rsidRPr="00325EAD">
        <w:rPr>
          <w:sz w:val="24"/>
          <w:szCs w:val="24"/>
        </w:rPr>
        <w:t xml:space="preserve">конкурентных переговоров </w:t>
      </w:r>
      <w:r w:rsidRPr="00325EAD">
        <w:rPr>
          <w:color w:val="000000"/>
          <w:sz w:val="24"/>
          <w:szCs w:val="24"/>
        </w:rPr>
        <w:t>не налагает на Заказчика соответствующего объема гражданско-правовых обязательств.</w:t>
      </w:r>
    </w:p>
    <w:p w:rsidR="00325EAD" w:rsidRPr="00325EAD" w:rsidRDefault="00325EAD" w:rsidP="00325EAD">
      <w:pPr>
        <w:pStyle w:val="a"/>
        <w:numPr>
          <w:ilvl w:val="0"/>
          <w:numId w:val="0"/>
        </w:numPr>
        <w:spacing w:line="240" w:lineRule="auto"/>
        <w:ind w:firstLine="708"/>
        <w:rPr>
          <w:color w:val="000000"/>
          <w:sz w:val="24"/>
          <w:szCs w:val="24"/>
        </w:rPr>
      </w:pPr>
      <w:bookmarkStart w:id="4" w:name="_Ref86789831"/>
      <w:bookmarkStart w:id="5" w:name="_Toc55285338"/>
      <w:bookmarkStart w:id="6" w:name="_Toc55305372"/>
      <w:bookmarkStart w:id="7" w:name="_Toc57314621"/>
      <w:bookmarkStart w:id="8" w:name="_Toc69728946"/>
      <w:r>
        <w:rPr>
          <w:color w:val="000000"/>
          <w:sz w:val="24"/>
          <w:szCs w:val="24"/>
        </w:rPr>
        <w:t xml:space="preserve">1.1.7. </w:t>
      </w:r>
      <w:r w:rsidRPr="00325EAD">
        <w:rPr>
          <w:color w:val="000000"/>
          <w:sz w:val="24"/>
          <w:szCs w:val="24"/>
        </w:rPr>
        <w:t xml:space="preserve">Все споры и разногласия, возникающие в связи с проведением </w:t>
      </w:r>
      <w:r w:rsidRPr="00325EAD">
        <w:rPr>
          <w:sz w:val="24"/>
          <w:szCs w:val="24"/>
        </w:rPr>
        <w:t>конкурентных переговоров</w:t>
      </w:r>
      <w:r w:rsidRPr="00325EAD">
        <w:rPr>
          <w:color w:val="000000"/>
          <w:sz w:val="24"/>
          <w:szCs w:val="24"/>
        </w:rPr>
        <w:t xml:space="preserve">, должны решаться в претензионном порядке. </w:t>
      </w:r>
      <w:bookmarkEnd w:id="4"/>
    </w:p>
    <w:bookmarkEnd w:id="5"/>
    <w:bookmarkEnd w:id="6"/>
    <w:bookmarkEnd w:id="7"/>
    <w:bookmarkEnd w:id="8"/>
    <w:p w:rsidR="00325EAD" w:rsidRPr="00325EAD" w:rsidRDefault="00325EAD" w:rsidP="00325EAD">
      <w:pPr>
        <w:pStyle w:val="a"/>
        <w:numPr>
          <w:ilvl w:val="0"/>
          <w:numId w:val="0"/>
        </w:numPr>
        <w:spacing w:line="240" w:lineRule="auto"/>
        <w:ind w:firstLine="708"/>
        <w:rPr>
          <w:sz w:val="24"/>
          <w:szCs w:val="24"/>
        </w:rPr>
      </w:pPr>
      <w:r>
        <w:rPr>
          <w:sz w:val="24"/>
          <w:szCs w:val="24"/>
        </w:rPr>
        <w:lastRenderedPageBreak/>
        <w:t xml:space="preserve">1.1.8. </w:t>
      </w:r>
      <w:r w:rsidRPr="00325EAD">
        <w:rPr>
          <w:sz w:val="24"/>
          <w:szCs w:val="24"/>
        </w:rPr>
        <w:t xml:space="preserve">Заказчик вправе отказаться от проведения конкурентных переговоров в любой момент </w:t>
      </w:r>
      <w:r w:rsidRPr="00325EAD">
        <w:rPr>
          <w:color w:val="FF0000"/>
          <w:sz w:val="24"/>
          <w:szCs w:val="24"/>
        </w:rPr>
        <w:t>до подведения итогов процедуры (выбора Победителя)</w:t>
      </w:r>
      <w:r w:rsidRPr="00325EAD">
        <w:rPr>
          <w:sz w:val="24"/>
          <w:szCs w:val="24"/>
        </w:rPr>
        <w:t>, не неся при этом никакой материальной ответственности перед Участниками</w:t>
      </w:r>
      <w:r>
        <w:rPr>
          <w:sz w:val="24"/>
          <w:szCs w:val="24"/>
        </w:rPr>
        <w:t xml:space="preserve"> (претендентами)</w:t>
      </w:r>
      <w:r w:rsidRPr="00325EAD">
        <w:rPr>
          <w:sz w:val="24"/>
          <w:szCs w:val="24"/>
        </w:rPr>
        <w:t>.</w:t>
      </w:r>
      <w:r>
        <w:rPr>
          <w:sz w:val="24"/>
          <w:szCs w:val="24"/>
        </w:rPr>
        <w:t xml:space="preserve"> </w:t>
      </w:r>
    </w:p>
    <w:p w:rsidR="008845EE" w:rsidRPr="0035350C" w:rsidRDefault="00325EAD" w:rsidP="008D4A3C">
      <w:pPr>
        <w:shd w:val="clear" w:color="auto" w:fill="FFFFFF"/>
        <w:ind w:firstLine="709"/>
        <w:jc w:val="both"/>
        <w:rPr>
          <w:rFonts w:ascii="Times New Roman" w:hAnsi="Times New Roman" w:cs="Times New Roman"/>
          <w:color w:val="auto"/>
        </w:rPr>
      </w:pPr>
      <w:r w:rsidRPr="0035350C">
        <w:rPr>
          <w:rFonts w:ascii="Times New Roman" w:hAnsi="Times New Roman" w:cs="Times New Roman"/>
          <w:color w:val="auto"/>
        </w:rPr>
        <w:t>Информация об о</w:t>
      </w:r>
      <w:r w:rsidR="00321ECF" w:rsidRPr="0035350C">
        <w:rPr>
          <w:rFonts w:ascii="Times New Roman" w:hAnsi="Times New Roman" w:cs="Times New Roman"/>
          <w:color w:val="auto"/>
        </w:rPr>
        <w:t>тказ</w:t>
      </w:r>
      <w:r w:rsidRPr="0035350C">
        <w:rPr>
          <w:rFonts w:ascii="Times New Roman" w:hAnsi="Times New Roman" w:cs="Times New Roman"/>
          <w:color w:val="auto"/>
        </w:rPr>
        <w:t>е</w:t>
      </w:r>
      <w:r w:rsidR="00321ECF" w:rsidRPr="0035350C">
        <w:rPr>
          <w:rFonts w:ascii="Times New Roman" w:hAnsi="Times New Roman" w:cs="Times New Roman"/>
          <w:color w:val="auto"/>
        </w:rPr>
        <w:t xml:space="preserve"> проведения конкурентных переговоров, разме</w:t>
      </w:r>
      <w:r w:rsidRPr="0035350C">
        <w:rPr>
          <w:rFonts w:ascii="Times New Roman" w:hAnsi="Times New Roman" w:cs="Times New Roman"/>
          <w:color w:val="auto"/>
        </w:rPr>
        <w:t>щается</w:t>
      </w:r>
      <w:r w:rsidR="00321ECF" w:rsidRPr="0035350C">
        <w:rPr>
          <w:rFonts w:ascii="Times New Roman" w:hAnsi="Times New Roman" w:cs="Times New Roman"/>
          <w:color w:val="auto"/>
        </w:rPr>
        <w:t xml:space="preserve"> </w:t>
      </w:r>
      <w:r w:rsidRPr="0035350C">
        <w:rPr>
          <w:rFonts w:ascii="Times New Roman" w:hAnsi="Times New Roman" w:cs="Times New Roman"/>
          <w:color w:val="auto"/>
        </w:rPr>
        <w:t xml:space="preserve">в </w:t>
      </w:r>
      <w:r w:rsidR="008D4A3C" w:rsidRPr="0035350C">
        <w:rPr>
          <w:rFonts w:ascii="Times New Roman" w:hAnsi="Times New Roman" w:cs="Times New Roman"/>
          <w:color w:val="auto"/>
        </w:rPr>
        <w:t xml:space="preserve">установленный в закупочной документации </w:t>
      </w:r>
      <w:r w:rsidRPr="0035350C">
        <w:rPr>
          <w:rFonts w:ascii="Times New Roman" w:hAnsi="Times New Roman" w:cs="Times New Roman"/>
          <w:color w:val="auto"/>
        </w:rPr>
        <w:t xml:space="preserve">срок </w:t>
      </w:r>
      <w:r w:rsidR="00321ECF" w:rsidRPr="0035350C">
        <w:rPr>
          <w:rFonts w:ascii="Times New Roman" w:hAnsi="Times New Roman" w:cs="Times New Roman"/>
          <w:color w:val="auto"/>
        </w:rPr>
        <w:t>на официальном сайте.</w:t>
      </w:r>
    </w:p>
    <w:p w:rsidR="008D4A3C" w:rsidRDefault="00325EAD" w:rsidP="008D4A3C">
      <w:pPr>
        <w:pStyle w:val="6"/>
        <w:shd w:val="clear" w:color="auto" w:fill="auto"/>
        <w:tabs>
          <w:tab w:val="left" w:pos="1418"/>
        </w:tabs>
        <w:spacing w:line="240" w:lineRule="auto"/>
        <w:ind w:right="40" w:firstLine="709"/>
        <w:jc w:val="both"/>
      </w:pPr>
      <w:r>
        <w:t>1.1.9</w:t>
      </w:r>
      <w:r w:rsidR="008D4A3C" w:rsidRPr="000157BD">
        <w:t xml:space="preserve">. Разрабатываемая в соответствии с условиями настоящего Положения документация о </w:t>
      </w:r>
      <w:r w:rsidR="008D4A3C">
        <w:t>конкурентных переговорах</w:t>
      </w:r>
      <w:r w:rsidR="008D4A3C" w:rsidRPr="000157BD">
        <w:t xml:space="preserve"> может являться типовой и регулировать порядок размещения любых или какого-либо вида закупок для нужд Общества либо устанавливать порядок закупки путем </w:t>
      </w:r>
      <w:r w:rsidR="008D4A3C">
        <w:t>конкурентных переговоров</w:t>
      </w:r>
      <w:r w:rsidR="008D4A3C" w:rsidRPr="000157BD">
        <w:t xml:space="preserve"> конкретного товара (работы, услуги).</w:t>
      </w:r>
    </w:p>
    <w:p w:rsidR="00432210" w:rsidRDefault="00432210" w:rsidP="008D4A3C">
      <w:pPr>
        <w:pStyle w:val="6"/>
        <w:shd w:val="clear" w:color="auto" w:fill="auto"/>
        <w:tabs>
          <w:tab w:val="left" w:pos="1418"/>
        </w:tabs>
        <w:spacing w:line="240" w:lineRule="auto"/>
        <w:ind w:right="40" w:firstLine="709"/>
        <w:jc w:val="both"/>
      </w:pPr>
    </w:p>
    <w:p w:rsidR="008D4A3C" w:rsidRPr="00616819" w:rsidRDefault="00616819" w:rsidP="008D4A3C">
      <w:pPr>
        <w:pStyle w:val="6"/>
        <w:shd w:val="clear" w:color="auto" w:fill="auto"/>
        <w:tabs>
          <w:tab w:val="left" w:pos="1418"/>
        </w:tabs>
        <w:spacing w:line="240" w:lineRule="auto"/>
        <w:ind w:right="40" w:firstLine="831"/>
        <w:jc w:val="both"/>
        <w:rPr>
          <w:b/>
        </w:rPr>
      </w:pPr>
      <w:r w:rsidRPr="00616819">
        <w:rPr>
          <w:b/>
        </w:rPr>
        <w:t>1.2. Общий порядок проведения процедуры конкурентных переговоров</w:t>
      </w:r>
    </w:p>
    <w:p w:rsidR="00616819" w:rsidRDefault="00616819" w:rsidP="008D4A3C">
      <w:pPr>
        <w:pStyle w:val="6"/>
        <w:shd w:val="clear" w:color="auto" w:fill="auto"/>
        <w:tabs>
          <w:tab w:val="left" w:pos="1418"/>
        </w:tabs>
        <w:spacing w:line="240" w:lineRule="auto"/>
        <w:ind w:right="40" w:firstLine="831"/>
        <w:jc w:val="both"/>
      </w:pPr>
      <w:r>
        <w:t>1.2.1. С учетом положений пункта 1.1.1 процедура конкурентных переговоров проводится в следующем порядке:</w:t>
      </w:r>
    </w:p>
    <w:p w:rsidR="00616819" w:rsidRDefault="00616819" w:rsidP="00616819">
      <w:pPr>
        <w:pStyle w:val="6"/>
        <w:numPr>
          <w:ilvl w:val="0"/>
          <w:numId w:val="9"/>
        </w:numPr>
        <w:shd w:val="clear" w:color="auto" w:fill="auto"/>
        <w:tabs>
          <w:tab w:val="left" w:pos="0"/>
          <w:tab w:val="left" w:pos="993"/>
        </w:tabs>
        <w:spacing w:line="240" w:lineRule="auto"/>
        <w:ind w:left="0" w:right="40" w:firstLine="709"/>
        <w:jc w:val="both"/>
      </w:pPr>
      <w:r>
        <w:t>Размещение на официальном сайте извещения о проведении процедуры конкурентных переговоров;</w:t>
      </w:r>
    </w:p>
    <w:p w:rsidR="00616819" w:rsidRDefault="00616819" w:rsidP="00616819">
      <w:pPr>
        <w:pStyle w:val="6"/>
        <w:numPr>
          <w:ilvl w:val="0"/>
          <w:numId w:val="9"/>
        </w:numPr>
        <w:shd w:val="clear" w:color="auto" w:fill="auto"/>
        <w:tabs>
          <w:tab w:val="left" w:pos="0"/>
          <w:tab w:val="left" w:pos="993"/>
        </w:tabs>
        <w:spacing w:line="240" w:lineRule="auto"/>
        <w:ind w:left="0" w:right="40" w:firstLine="709"/>
        <w:jc w:val="both"/>
      </w:pPr>
      <w:r>
        <w:t>Предоставление документации о проведении конкурентных переговоров в порядке, предусмотренном настоящим Положением и закупочной документацией;</w:t>
      </w:r>
    </w:p>
    <w:p w:rsidR="00616819" w:rsidRDefault="00616819" w:rsidP="00616819">
      <w:pPr>
        <w:pStyle w:val="6"/>
        <w:numPr>
          <w:ilvl w:val="0"/>
          <w:numId w:val="9"/>
        </w:numPr>
        <w:shd w:val="clear" w:color="auto" w:fill="auto"/>
        <w:tabs>
          <w:tab w:val="left" w:pos="709"/>
          <w:tab w:val="left" w:pos="993"/>
        </w:tabs>
        <w:spacing w:line="240" w:lineRule="auto"/>
        <w:ind w:left="709" w:right="40" w:firstLine="0"/>
        <w:jc w:val="both"/>
      </w:pPr>
      <w:r>
        <w:t>Подготовка претендентами (участниками) своих предложений;</w:t>
      </w:r>
    </w:p>
    <w:p w:rsidR="00616819" w:rsidRDefault="00616819" w:rsidP="00432210">
      <w:pPr>
        <w:pStyle w:val="6"/>
        <w:numPr>
          <w:ilvl w:val="0"/>
          <w:numId w:val="9"/>
        </w:numPr>
        <w:shd w:val="clear" w:color="auto" w:fill="auto"/>
        <w:tabs>
          <w:tab w:val="left" w:pos="0"/>
          <w:tab w:val="left" w:pos="993"/>
        </w:tabs>
        <w:spacing w:line="240" w:lineRule="auto"/>
        <w:ind w:left="0" w:right="40" w:firstLine="709"/>
        <w:jc w:val="both"/>
      </w:pPr>
      <w:r>
        <w:t>Предоставление Заказчиком разъяснений положений документации о проведении конкурентных переговорах в порядке и сроки, установленные настоящим Положением и закупочной документацией;</w:t>
      </w:r>
    </w:p>
    <w:p w:rsidR="00616819" w:rsidRDefault="00616819" w:rsidP="00616819">
      <w:pPr>
        <w:pStyle w:val="6"/>
        <w:numPr>
          <w:ilvl w:val="0"/>
          <w:numId w:val="9"/>
        </w:numPr>
        <w:shd w:val="clear" w:color="auto" w:fill="auto"/>
        <w:tabs>
          <w:tab w:val="left" w:pos="709"/>
          <w:tab w:val="left" w:pos="993"/>
        </w:tabs>
        <w:spacing w:line="240" w:lineRule="auto"/>
        <w:ind w:left="709" w:right="40" w:firstLine="0"/>
        <w:jc w:val="both"/>
      </w:pPr>
      <w:r>
        <w:t xml:space="preserve"> Порядок подачи заявок для участия в конкурентных переговорах;</w:t>
      </w:r>
    </w:p>
    <w:p w:rsidR="00616819" w:rsidRDefault="00616819" w:rsidP="00432210">
      <w:pPr>
        <w:pStyle w:val="6"/>
        <w:numPr>
          <w:ilvl w:val="0"/>
          <w:numId w:val="9"/>
        </w:numPr>
        <w:shd w:val="clear" w:color="auto" w:fill="auto"/>
        <w:tabs>
          <w:tab w:val="left" w:pos="0"/>
          <w:tab w:val="left" w:pos="993"/>
        </w:tabs>
        <w:spacing w:line="240" w:lineRule="auto"/>
        <w:ind w:left="0" w:right="40" w:firstLine="709"/>
        <w:jc w:val="both"/>
      </w:pPr>
      <w:r>
        <w:t>Проведение предварительного квалификационного отбора претендентов (участников) и приглашение к переговорам участников, прошедших отборочную стадию;</w:t>
      </w:r>
    </w:p>
    <w:p w:rsidR="00616819" w:rsidRDefault="00432210" w:rsidP="00432210">
      <w:pPr>
        <w:pStyle w:val="6"/>
        <w:numPr>
          <w:ilvl w:val="0"/>
          <w:numId w:val="9"/>
        </w:numPr>
        <w:shd w:val="clear" w:color="auto" w:fill="auto"/>
        <w:tabs>
          <w:tab w:val="left" w:pos="0"/>
          <w:tab w:val="left" w:pos="993"/>
        </w:tabs>
        <w:spacing w:line="240" w:lineRule="auto"/>
        <w:ind w:left="0" w:right="40" w:firstLine="709"/>
        <w:jc w:val="both"/>
      </w:pPr>
      <w:r>
        <w:t>Подготовка участниками, прошедшими отбор, технико-коммерческих предложений;</w:t>
      </w:r>
    </w:p>
    <w:p w:rsidR="00432210" w:rsidRDefault="00432210" w:rsidP="00616819">
      <w:pPr>
        <w:pStyle w:val="6"/>
        <w:numPr>
          <w:ilvl w:val="0"/>
          <w:numId w:val="9"/>
        </w:numPr>
        <w:shd w:val="clear" w:color="auto" w:fill="auto"/>
        <w:tabs>
          <w:tab w:val="left" w:pos="709"/>
          <w:tab w:val="left" w:pos="993"/>
        </w:tabs>
        <w:spacing w:line="240" w:lineRule="auto"/>
        <w:ind w:left="709" w:right="40" w:firstLine="0"/>
        <w:jc w:val="both"/>
      </w:pPr>
      <w:r>
        <w:t>Проведение переговоров с каждым из приглашенных участников;</w:t>
      </w:r>
    </w:p>
    <w:p w:rsidR="00432210" w:rsidRDefault="00432210" w:rsidP="00432210">
      <w:pPr>
        <w:pStyle w:val="6"/>
        <w:numPr>
          <w:ilvl w:val="0"/>
          <w:numId w:val="9"/>
        </w:numPr>
        <w:shd w:val="clear" w:color="auto" w:fill="auto"/>
        <w:tabs>
          <w:tab w:val="left" w:pos="0"/>
          <w:tab w:val="left" w:pos="993"/>
        </w:tabs>
        <w:spacing w:line="240" w:lineRule="auto"/>
        <w:ind w:left="0" w:right="40" w:firstLine="709"/>
        <w:jc w:val="both"/>
      </w:pPr>
      <w:r>
        <w:t>Подача участниками окончательных предложений, с учетом достигнутых в ходе переговоров договоренностей;</w:t>
      </w:r>
    </w:p>
    <w:p w:rsidR="00432210" w:rsidRDefault="00432210" w:rsidP="00616819">
      <w:pPr>
        <w:pStyle w:val="6"/>
        <w:numPr>
          <w:ilvl w:val="0"/>
          <w:numId w:val="9"/>
        </w:numPr>
        <w:shd w:val="clear" w:color="auto" w:fill="auto"/>
        <w:tabs>
          <w:tab w:val="left" w:pos="709"/>
          <w:tab w:val="left" w:pos="993"/>
        </w:tabs>
        <w:spacing w:line="240" w:lineRule="auto"/>
        <w:ind w:left="709" w:right="40" w:firstLine="0"/>
        <w:jc w:val="both"/>
      </w:pPr>
      <w:r>
        <w:t>Оценка Заказчиком окончательных технико-коммерческих предложений;</w:t>
      </w:r>
    </w:p>
    <w:p w:rsidR="00432210" w:rsidRDefault="00432210" w:rsidP="00616819">
      <w:pPr>
        <w:pStyle w:val="6"/>
        <w:numPr>
          <w:ilvl w:val="0"/>
          <w:numId w:val="9"/>
        </w:numPr>
        <w:shd w:val="clear" w:color="auto" w:fill="auto"/>
        <w:tabs>
          <w:tab w:val="left" w:pos="709"/>
          <w:tab w:val="left" w:pos="993"/>
        </w:tabs>
        <w:spacing w:line="240" w:lineRule="auto"/>
        <w:ind w:left="709" w:right="40" w:firstLine="0"/>
        <w:jc w:val="both"/>
      </w:pPr>
      <w:r>
        <w:t>Определение Победителя;</w:t>
      </w:r>
    </w:p>
    <w:p w:rsidR="00432210" w:rsidRDefault="00432210" w:rsidP="00616819">
      <w:pPr>
        <w:pStyle w:val="6"/>
        <w:numPr>
          <w:ilvl w:val="0"/>
          <w:numId w:val="9"/>
        </w:numPr>
        <w:shd w:val="clear" w:color="auto" w:fill="auto"/>
        <w:tabs>
          <w:tab w:val="left" w:pos="709"/>
          <w:tab w:val="left" w:pos="993"/>
        </w:tabs>
        <w:spacing w:line="240" w:lineRule="auto"/>
        <w:ind w:left="709" w:right="40" w:firstLine="0"/>
        <w:jc w:val="both"/>
      </w:pPr>
      <w:r>
        <w:t>Заключение договора.</w:t>
      </w:r>
    </w:p>
    <w:p w:rsidR="008D7B2C" w:rsidRDefault="00432210" w:rsidP="002D2228">
      <w:pPr>
        <w:pStyle w:val="6"/>
        <w:shd w:val="clear" w:color="auto" w:fill="auto"/>
        <w:tabs>
          <w:tab w:val="left" w:pos="0"/>
          <w:tab w:val="left" w:pos="993"/>
        </w:tabs>
        <w:spacing w:line="240" w:lineRule="auto"/>
        <w:ind w:right="40" w:firstLine="709"/>
        <w:jc w:val="both"/>
      </w:pPr>
      <w:r>
        <w:t>1.2.2. Процедура конкурентных переговоров проводится с предварительным квалификационным отбором</w:t>
      </w:r>
      <w:r w:rsidR="00C10BA8">
        <w:t xml:space="preserve"> в соответствии с главой 2 Положения о порядке проведения запроса предложений</w:t>
      </w:r>
      <w:r w:rsidR="008D7B2C">
        <w:t xml:space="preserve">, для прохождения которого претенденты (участники) должны соответствовать требованиям, установленным Положением о закупке, настоящим Положением и закупочной документации. </w:t>
      </w:r>
    </w:p>
    <w:p w:rsidR="008D7B2C" w:rsidRDefault="008D7B2C" w:rsidP="002D2228">
      <w:pPr>
        <w:pStyle w:val="6"/>
        <w:shd w:val="clear" w:color="auto" w:fill="auto"/>
        <w:tabs>
          <w:tab w:val="left" w:pos="0"/>
          <w:tab w:val="left" w:pos="993"/>
        </w:tabs>
        <w:spacing w:line="240" w:lineRule="auto"/>
        <w:ind w:right="40" w:firstLine="709"/>
        <w:jc w:val="both"/>
      </w:pPr>
      <w:r>
        <w:t>1.2.3. К переговорам с Заказчиком допускаются только претенденты, прошедшие предварительный квалификационный отбор.</w:t>
      </w:r>
    </w:p>
    <w:p w:rsidR="00432210" w:rsidRDefault="008D7B2C" w:rsidP="002D2228">
      <w:pPr>
        <w:pStyle w:val="6"/>
        <w:shd w:val="clear" w:color="auto" w:fill="auto"/>
        <w:tabs>
          <w:tab w:val="left" w:pos="0"/>
          <w:tab w:val="left" w:pos="993"/>
        </w:tabs>
        <w:spacing w:line="240" w:lineRule="auto"/>
        <w:ind w:right="40" w:firstLine="709"/>
        <w:jc w:val="both"/>
      </w:pPr>
      <w:r>
        <w:t xml:space="preserve">1.2.4. Переговоры проводятся Заказчиком в отдельности с каждым из приглашенных участников. По решению Заказчика переговоры могут проводиться в один или несколько туров. Очередность переговоров устанавливает Заказчик. </w:t>
      </w:r>
    </w:p>
    <w:p w:rsidR="008257CC" w:rsidRDefault="008257CC" w:rsidP="002D2228">
      <w:pPr>
        <w:pStyle w:val="6"/>
        <w:shd w:val="clear" w:color="auto" w:fill="auto"/>
        <w:tabs>
          <w:tab w:val="left" w:pos="0"/>
          <w:tab w:val="left" w:pos="993"/>
        </w:tabs>
        <w:spacing w:line="240" w:lineRule="auto"/>
        <w:ind w:right="40" w:firstLine="709"/>
        <w:jc w:val="both"/>
      </w:pPr>
      <w:r>
        <w:t xml:space="preserve">1.2.5. </w:t>
      </w:r>
      <w:r w:rsidR="008D7BD0">
        <w:t>Любые переговоры между Заказчиком и участниками носят конфиденциальный характер, то есть ни одна из сторон конкурентных переговоров не р</w:t>
      </w:r>
      <w:r w:rsidR="002D2228">
        <w:t xml:space="preserve">аскрывает третьим лицам техническую, ценовую и иную рыночную информацию, относящуюся к таким переговорам без согласия другой стороны. </w:t>
      </w:r>
    </w:p>
    <w:p w:rsidR="002D2228" w:rsidRPr="000157BD" w:rsidRDefault="002D2228" w:rsidP="00432210">
      <w:pPr>
        <w:pStyle w:val="6"/>
        <w:shd w:val="clear" w:color="auto" w:fill="auto"/>
        <w:tabs>
          <w:tab w:val="left" w:pos="709"/>
          <w:tab w:val="left" w:pos="993"/>
        </w:tabs>
        <w:spacing w:line="240" w:lineRule="auto"/>
        <w:ind w:left="709" w:right="40"/>
        <w:jc w:val="both"/>
      </w:pPr>
    </w:p>
    <w:p w:rsidR="008D4A3C" w:rsidRPr="000157BD" w:rsidRDefault="008D4A3C" w:rsidP="008D4A3C">
      <w:pPr>
        <w:pStyle w:val="13"/>
        <w:keepNext/>
        <w:keepLines/>
        <w:shd w:val="clear" w:color="auto" w:fill="auto"/>
        <w:tabs>
          <w:tab w:val="left" w:pos="1418"/>
        </w:tabs>
        <w:spacing w:before="0" w:after="0" w:line="240" w:lineRule="auto"/>
        <w:ind w:firstLine="831"/>
        <w:jc w:val="center"/>
        <w:rPr>
          <w:b/>
        </w:rPr>
      </w:pPr>
      <w:r w:rsidRPr="000157BD">
        <w:rPr>
          <w:b/>
        </w:rPr>
        <w:lastRenderedPageBreak/>
        <w:t xml:space="preserve">2. Извещение о проведении </w:t>
      </w:r>
      <w:r>
        <w:rPr>
          <w:b/>
        </w:rPr>
        <w:t>конкурентных переговоров</w:t>
      </w:r>
    </w:p>
    <w:p w:rsidR="008D4A3C" w:rsidRPr="000157BD" w:rsidRDefault="008D4A3C" w:rsidP="008D4A3C">
      <w:pPr>
        <w:pStyle w:val="13"/>
        <w:keepNext/>
        <w:keepLines/>
        <w:shd w:val="clear" w:color="auto" w:fill="auto"/>
        <w:tabs>
          <w:tab w:val="left" w:pos="1418"/>
        </w:tabs>
        <w:spacing w:before="0" w:after="0" w:line="240" w:lineRule="auto"/>
        <w:ind w:firstLine="831"/>
      </w:pPr>
    </w:p>
    <w:p w:rsidR="008D4A3C" w:rsidRPr="000157BD" w:rsidRDefault="008D4A3C" w:rsidP="008D4A3C">
      <w:pPr>
        <w:pStyle w:val="6"/>
        <w:numPr>
          <w:ilvl w:val="0"/>
          <w:numId w:val="1"/>
        </w:numPr>
        <w:shd w:val="clear" w:color="auto" w:fill="auto"/>
        <w:tabs>
          <w:tab w:val="left" w:pos="1310"/>
          <w:tab w:val="left" w:pos="1418"/>
        </w:tabs>
        <w:spacing w:line="240" w:lineRule="auto"/>
        <w:ind w:right="40" w:firstLine="831"/>
        <w:jc w:val="both"/>
      </w:pPr>
      <w:r w:rsidRPr="000157BD">
        <w:t xml:space="preserve">Заказчик не менее чем за три рабочих дня до предполагаемого дня вскрытия заявок размещает извещение о проведении </w:t>
      </w:r>
      <w:r>
        <w:t>конкурентных переговоров</w:t>
      </w:r>
      <w:r w:rsidRPr="000157BD">
        <w:t xml:space="preserve"> на официальном сайте.</w:t>
      </w:r>
    </w:p>
    <w:p w:rsidR="008D4A3C" w:rsidRPr="000157BD" w:rsidRDefault="008D4A3C" w:rsidP="008D4A3C">
      <w:pPr>
        <w:pStyle w:val="6"/>
        <w:numPr>
          <w:ilvl w:val="0"/>
          <w:numId w:val="1"/>
        </w:numPr>
        <w:shd w:val="clear" w:color="auto" w:fill="auto"/>
        <w:tabs>
          <w:tab w:val="left" w:pos="1339"/>
          <w:tab w:val="left" w:pos="1418"/>
        </w:tabs>
        <w:spacing w:line="240" w:lineRule="auto"/>
        <w:ind w:right="40" w:firstLine="831"/>
        <w:jc w:val="both"/>
      </w:pPr>
      <w:r w:rsidRPr="000157BD">
        <w:t xml:space="preserve">В извещении о проведении </w:t>
      </w:r>
      <w:r>
        <w:t>конкурентных переговоров</w:t>
      </w:r>
      <w:r w:rsidRPr="000157BD">
        <w:t xml:space="preserve"> должны быть указаны следующие сведения:</w:t>
      </w:r>
    </w:p>
    <w:p w:rsidR="008D4A3C" w:rsidRPr="000157BD" w:rsidRDefault="008D4A3C" w:rsidP="008D4A3C">
      <w:pPr>
        <w:pStyle w:val="6"/>
        <w:numPr>
          <w:ilvl w:val="1"/>
          <w:numId w:val="1"/>
        </w:numPr>
        <w:shd w:val="clear" w:color="auto" w:fill="auto"/>
        <w:tabs>
          <w:tab w:val="left" w:pos="1118"/>
          <w:tab w:val="left" w:pos="1418"/>
        </w:tabs>
        <w:spacing w:line="240" w:lineRule="auto"/>
        <w:ind w:firstLine="831"/>
        <w:jc w:val="both"/>
      </w:pPr>
      <w:r w:rsidRPr="000157BD">
        <w:t xml:space="preserve">способ закупки: </w:t>
      </w:r>
      <w:r>
        <w:t>конкурентные переговоры</w:t>
      </w:r>
      <w:r w:rsidRPr="000157BD">
        <w:t>;</w:t>
      </w:r>
    </w:p>
    <w:p w:rsidR="008D4A3C" w:rsidRPr="000157BD" w:rsidRDefault="008D4A3C" w:rsidP="008D4A3C">
      <w:pPr>
        <w:pStyle w:val="6"/>
        <w:numPr>
          <w:ilvl w:val="1"/>
          <w:numId w:val="1"/>
        </w:numPr>
        <w:shd w:val="clear" w:color="auto" w:fill="auto"/>
        <w:tabs>
          <w:tab w:val="left" w:pos="1246"/>
          <w:tab w:val="left" w:pos="1418"/>
        </w:tabs>
        <w:spacing w:line="240" w:lineRule="auto"/>
        <w:ind w:right="40" w:firstLine="831"/>
        <w:jc w:val="both"/>
      </w:pPr>
      <w:r w:rsidRPr="000157BD">
        <w:t>наименование, место нахождения, почтовый адрес и адрес электронной почты, номер контактного телефона, контактное лицо Заказчика;</w:t>
      </w:r>
    </w:p>
    <w:p w:rsidR="008D4A3C" w:rsidRPr="000157BD" w:rsidRDefault="008D4A3C" w:rsidP="008D4A3C">
      <w:pPr>
        <w:pStyle w:val="6"/>
        <w:numPr>
          <w:ilvl w:val="1"/>
          <w:numId w:val="1"/>
        </w:numPr>
        <w:shd w:val="clear" w:color="auto" w:fill="auto"/>
        <w:tabs>
          <w:tab w:val="left" w:pos="1231"/>
          <w:tab w:val="left" w:pos="1418"/>
        </w:tabs>
        <w:spacing w:line="240" w:lineRule="auto"/>
        <w:ind w:right="40" w:firstLine="831"/>
        <w:jc w:val="both"/>
      </w:pPr>
      <w:r w:rsidRPr="000157BD">
        <w:t>предмет договора с указанием количества поставляемого товара, объема выполняемых работ, оказываемых услуг;</w:t>
      </w:r>
    </w:p>
    <w:p w:rsidR="008D4A3C" w:rsidRPr="000157BD" w:rsidRDefault="008D4A3C" w:rsidP="008D4A3C">
      <w:pPr>
        <w:pStyle w:val="6"/>
        <w:numPr>
          <w:ilvl w:val="1"/>
          <w:numId w:val="1"/>
        </w:numPr>
        <w:shd w:val="clear" w:color="auto" w:fill="auto"/>
        <w:tabs>
          <w:tab w:val="left" w:pos="1172"/>
          <w:tab w:val="left" w:pos="1418"/>
        </w:tabs>
        <w:spacing w:line="240" w:lineRule="auto"/>
        <w:ind w:firstLine="831"/>
        <w:jc w:val="both"/>
      </w:pPr>
      <w:r w:rsidRPr="000157BD">
        <w:t>место поставки товара, выполнения работ, оказания услуг;</w:t>
      </w:r>
    </w:p>
    <w:p w:rsidR="008D4A3C" w:rsidRPr="000157BD" w:rsidRDefault="008D4A3C" w:rsidP="008D4A3C">
      <w:pPr>
        <w:pStyle w:val="6"/>
        <w:numPr>
          <w:ilvl w:val="1"/>
          <w:numId w:val="1"/>
        </w:numPr>
        <w:shd w:val="clear" w:color="auto" w:fill="auto"/>
        <w:tabs>
          <w:tab w:val="left" w:pos="1251"/>
          <w:tab w:val="left" w:pos="1418"/>
        </w:tabs>
        <w:spacing w:line="240" w:lineRule="auto"/>
        <w:ind w:right="20" w:firstLine="831"/>
        <w:jc w:val="both"/>
      </w:pPr>
      <w:r w:rsidRPr="000157BD">
        <w:t>сведения о начальной (максимальной) цене договора (цене лота) и, при необходимости, минимальной цене договора (цене лота);</w:t>
      </w:r>
    </w:p>
    <w:p w:rsidR="008D4A3C" w:rsidRPr="000157BD" w:rsidRDefault="008D4A3C" w:rsidP="008D4A3C">
      <w:pPr>
        <w:pStyle w:val="6"/>
        <w:numPr>
          <w:ilvl w:val="1"/>
          <w:numId w:val="1"/>
        </w:numPr>
        <w:shd w:val="clear" w:color="auto" w:fill="auto"/>
        <w:tabs>
          <w:tab w:val="left" w:pos="1244"/>
          <w:tab w:val="left" w:pos="1418"/>
        </w:tabs>
        <w:spacing w:line="240" w:lineRule="auto"/>
        <w:ind w:right="20" w:firstLine="831"/>
        <w:jc w:val="both"/>
      </w:pPr>
      <w:r w:rsidRPr="000157BD">
        <w:t>срок, место и порядок предоставления документации, сайт Заказчика, на котором размещена документация, размер, порядок и сроки внесения платы, взимаемой Заказчиком за предоставление документации, если такая плата установлена;</w:t>
      </w:r>
    </w:p>
    <w:p w:rsidR="008D4A3C" w:rsidRPr="000157BD" w:rsidRDefault="008D4A3C" w:rsidP="008D4A3C">
      <w:pPr>
        <w:pStyle w:val="6"/>
        <w:numPr>
          <w:ilvl w:val="1"/>
          <w:numId w:val="1"/>
        </w:numPr>
        <w:shd w:val="clear" w:color="auto" w:fill="auto"/>
        <w:tabs>
          <w:tab w:val="left" w:pos="1208"/>
          <w:tab w:val="left" w:pos="1418"/>
        </w:tabs>
        <w:spacing w:line="240" w:lineRule="auto"/>
        <w:ind w:right="20" w:firstLine="831"/>
        <w:jc w:val="both"/>
      </w:pPr>
      <w:r w:rsidRPr="000157BD">
        <w:t>место, дата начала (если не совпадает с датой размещения закупки) и дата, время окончания срока подачи заявок;</w:t>
      </w:r>
    </w:p>
    <w:p w:rsidR="008D4A3C" w:rsidRPr="000157BD" w:rsidRDefault="008D4A3C" w:rsidP="008D4A3C">
      <w:pPr>
        <w:pStyle w:val="6"/>
        <w:numPr>
          <w:ilvl w:val="1"/>
          <w:numId w:val="1"/>
        </w:numPr>
        <w:shd w:val="clear" w:color="auto" w:fill="auto"/>
        <w:tabs>
          <w:tab w:val="left" w:pos="1194"/>
          <w:tab w:val="left" w:pos="1418"/>
        </w:tabs>
        <w:spacing w:line="240" w:lineRule="auto"/>
        <w:ind w:right="20" w:firstLine="831"/>
        <w:jc w:val="both"/>
      </w:pPr>
      <w:r w:rsidRPr="000157BD">
        <w:t xml:space="preserve">информацию о праве Заказчика в любое время отказаться от проведения </w:t>
      </w:r>
      <w:r>
        <w:t>конкурентных переговоров</w:t>
      </w:r>
      <w:r w:rsidRPr="000157BD">
        <w:t xml:space="preserve">, в том числе отказаться от выбора победителя после вскрытия заявок, от заключения договора с победителем </w:t>
      </w:r>
      <w:r>
        <w:t>конкурентных переговоров</w:t>
      </w:r>
      <w:r w:rsidRPr="000157BD">
        <w:t>.</w:t>
      </w:r>
    </w:p>
    <w:p w:rsidR="008D4A3C" w:rsidRDefault="008D4A3C" w:rsidP="008D4A3C">
      <w:pPr>
        <w:pStyle w:val="6"/>
        <w:shd w:val="clear" w:color="auto" w:fill="auto"/>
        <w:tabs>
          <w:tab w:val="left" w:pos="1418"/>
        </w:tabs>
        <w:spacing w:line="240" w:lineRule="auto"/>
        <w:ind w:right="20" w:firstLine="831"/>
        <w:jc w:val="both"/>
      </w:pPr>
      <w:r w:rsidRPr="000157BD">
        <w:t xml:space="preserve">2.3. Извещение о проведении </w:t>
      </w:r>
      <w:r>
        <w:t>конкурентных переговоров</w:t>
      </w:r>
      <w:r w:rsidRPr="000157BD">
        <w:t xml:space="preserve"> является неотъемлемой частью </w:t>
      </w:r>
      <w:r>
        <w:t xml:space="preserve">закупочной </w:t>
      </w:r>
      <w:r w:rsidRPr="000157BD">
        <w:t>документации.</w:t>
      </w:r>
    </w:p>
    <w:p w:rsidR="008D4A3C" w:rsidRDefault="008D4A3C" w:rsidP="008D4A3C">
      <w:pPr>
        <w:shd w:val="clear" w:color="auto" w:fill="FFFFFF"/>
        <w:ind w:firstLine="709"/>
        <w:jc w:val="both"/>
        <w:rPr>
          <w:rFonts w:ascii="Times New Roman" w:hAnsi="Times New Roman" w:cs="Times New Roman"/>
        </w:rPr>
      </w:pPr>
    </w:p>
    <w:p w:rsidR="008D4A3C" w:rsidRPr="000157BD" w:rsidRDefault="008D4A3C" w:rsidP="008D4A3C">
      <w:pPr>
        <w:pStyle w:val="30"/>
        <w:shd w:val="clear" w:color="auto" w:fill="auto"/>
        <w:tabs>
          <w:tab w:val="left" w:pos="1418"/>
        </w:tabs>
        <w:spacing w:before="0" w:after="0" w:line="240" w:lineRule="auto"/>
        <w:ind w:firstLine="831"/>
        <w:jc w:val="center"/>
        <w:rPr>
          <w:b/>
        </w:rPr>
      </w:pPr>
      <w:r>
        <w:rPr>
          <w:b/>
        </w:rPr>
        <w:t>3. Документация о конкурентных переговорах</w:t>
      </w:r>
    </w:p>
    <w:p w:rsidR="008D4A3C" w:rsidRPr="000157BD" w:rsidRDefault="008D4A3C" w:rsidP="008D4A3C">
      <w:pPr>
        <w:pStyle w:val="30"/>
        <w:shd w:val="clear" w:color="auto" w:fill="auto"/>
        <w:tabs>
          <w:tab w:val="left" w:pos="1418"/>
        </w:tabs>
        <w:spacing w:before="0" w:after="0" w:line="240" w:lineRule="auto"/>
        <w:ind w:firstLine="831"/>
        <w:rPr>
          <w:b/>
        </w:rPr>
      </w:pPr>
    </w:p>
    <w:p w:rsidR="008D4A3C" w:rsidRPr="000157BD" w:rsidRDefault="008D4A3C" w:rsidP="008D4A3C">
      <w:pPr>
        <w:pStyle w:val="6"/>
        <w:shd w:val="clear" w:color="auto" w:fill="auto"/>
        <w:tabs>
          <w:tab w:val="left" w:pos="1418"/>
        </w:tabs>
        <w:spacing w:line="240" w:lineRule="auto"/>
        <w:ind w:right="20" w:firstLine="831"/>
        <w:jc w:val="both"/>
      </w:pPr>
      <w:r w:rsidRPr="000157BD">
        <w:t xml:space="preserve">3.1. Заказчик одновременно с размещением извещения о проведении </w:t>
      </w:r>
      <w:r>
        <w:t>конкурентных переговоров</w:t>
      </w:r>
      <w:r w:rsidRPr="000157BD">
        <w:t xml:space="preserve"> размещает на официальном сайте документацию о </w:t>
      </w:r>
      <w:r>
        <w:t>конкурентных переговорах</w:t>
      </w:r>
      <w:r w:rsidRPr="000157BD">
        <w:t>.</w:t>
      </w:r>
    </w:p>
    <w:p w:rsidR="008D4A3C" w:rsidRPr="000157BD" w:rsidRDefault="008D4A3C" w:rsidP="008D4A3C">
      <w:pPr>
        <w:pStyle w:val="6"/>
        <w:shd w:val="clear" w:color="auto" w:fill="auto"/>
        <w:tabs>
          <w:tab w:val="left" w:pos="1418"/>
        </w:tabs>
        <w:spacing w:line="240" w:lineRule="auto"/>
        <w:ind w:firstLine="831"/>
        <w:jc w:val="both"/>
      </w:pPr>
      <w:r w:rsidRPr="000157BD">
        <w:t>3.2 Документация должна содержать:</w:t>
      </w:r>
    </w:p>
    <w:p w:rsidR="008D4A3C" w:rsidRPr="000157BD" w:rsidRDefault="008D4A3C" w:rsidP="008D4A3C">
      <w:pPr>
        <w:pStyle w:val="6"/>
        <w:shd w:val="clear" w:color="auto" w:fill="auto"/>
        <w:tabs>
          <w:tab w:val="left" w:pos="1338"/>
          <w:tab w:val="left" w:pos="1418"/>
        </w:tabs>
        <w:spacing w:line="240" w:lineRule="auto"/>
        <w:ind w:right="20" w:firstLine="831"/>
        <w:jc w:val="both"/>
      </w:pPr>
      <w:r w:rsidRPr="000157BD">
        <w:t>а)</w:t>
      </w:r>
      <w:r w:rsidRPr="000157BD">
        <w:tab/>
        <w:t>наименование, характеристики и количество поставляемых товаров, наименование, характеристики и объем выполняемых работ, оказываемых услуг.</w:t>
      </w:r>
    </w:p>
    <w:p w:rsidR="008D4A3C" w:rsidRPr="000157BD" w:rsidRDefault="008D4A3C" w:rsidP="008D4A3C">
      <w:pPr>
        <w:pStyle w:val="6"/>
        <w:shd w:val="clear" w:color="auto" w:fill="auto"/>
        <w:tabs>
          <w:tab w:val="left" w:pos="1251"/>
          <w:tab w:val="left" w:pos="1418"/>
        </w:tabs>
        <w:spacing w:line="240" w:lineRule="auto"/>
        <w:ind w:right="20" w:firstLine="831"/>
        <w:jc w:val="both"/>
      </w:pPr>
      <w:r w:rsidRPr="000157BD">
        <w:t>б)</w:t>
      </w:r>
      <w:r w:rsidRPr="000157BD">
        <w:tab/>
        <w:t xml:space="preserve">сведения о начальной (максимальной) цене договора (цене лота) и, при необходимости, минимальной цене договора (цене лота). Установление Заказчиком минимальной цены договора имеет целью исключение необоснованного занижения претендентами цены договора, влекущее объективную невозможность надлежащего исполнения обязательств по договору, и должно быть </w:t>
      </w:r>
      <w:r>
        <w:t xml:space="preserve">обосновано Заказчиком. </w:t>
      </w:r>
      <w:r w:rsidRPr="000157BD">
        <w:t>В случае</w:t>
      </w:r>
      <w:proofErr w:type="gramStart"/>
      <w:r w:rsidRPr="000157BD">
        <w:t>,</w:t>
      </w:r>
      <w:proofErr w:type="gramEnd"/>
      <w:r w:rsidRPr="000157BD">
        <w:t xml:space="preserve"> если при проведении запроса цен на право заключить договор на</w:t>
      </w:r>
      <w:r>
        <w:t xml:space="preserve"> </w:t>
      </w:r>
      <w:r w:rsidRPr="000157BD">
        <w:t>выполнение технического обслуживания и (или) ремонта техники, оборудования,</w:t>
      </w:r>
      <w:r>
        <w:t xml:space="preserve"> </w:t>
      </w:r>
      <w:r w:rsidRPr="000157BD">
        <w:t>оказание услуг связи, юридических и иных услуг невозможно определить необходимое</w:t>
      </w:r>
      <w:r>
        <w:t xml:space="preserve"> </w:t>
      </w:r>
      <w:r w:rsidRPr="000157BD">
        <w:t>количество запасных частей к технике, к оборудованию, объем работ, услуг, допускается</w:t>
      </w:r>
      <w:r>
        <w:t xml:space="preserve"> </w:t>
      </w:r>
      <w:r w:rsidRPr="000157BD">
        <w:t>указать в документации о запросе цен начальную цену договора (цену лота), а также</w:t>
      </w:r>
      <w:r>
        <w:t xml:space="preserve"> </w:t>
      </w:r>
      <w:r w:rsidRPr="000157BD">
        <w:t>начальную (максимальную) цену запасных частей (каждой запасной части) к технике, к</w:t>
      </w:r>
      <w:r>
        <w:t xml:space="preserve"> </w:t>
      </w:r>
      <w:r w:rsidRPr="000157BD">
        <w:t>оборудованию и начальную цену единицы услуги и (или) работы по техническому</w:t>
      </w:r>
      <w:r>
        <w:t xml:space="preserve"> </w:t>
      </w:r>
      <w:r w:rsidRPr="000157BD">
        <w:t>обслуживанию и (или) ремонту техники, оборудования, в том числе цену работ по</w:t>
      </w:r>
      <w:r>
        <w:t xml:space="preserve"> </w:t>
      </w:r>
      <w:r w:rsidRPr="000157BD">
        <w:t xml:space="preserve">замене указанных запасных частей. При этом должны быть указаны установленные Заказчиком </w:t>
      </w:r>
      <w:r w:rsidRPr="000157BD">
        <w:lastRenderedPageBreak/>
        <w:t>требования к техническим характеристикам, качеству товара,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p>
    <w:p w:rsidR="008D4A3C" w:rsidRPr="000157BD" w:rsidRDefault="008D4A3C" w:rsidP="008D4A3C">
      <w:pPr>
        <w:pStyle w:val="6"/>
        <w:shd w:val="clear" w:color="auto" w:fill="auto"/>
        <w:tabs>
          <w:tab w:val="left" w:pos="1197"/>
          <w:tab w:val="left" w:pos="1418"/>
        </w:tabs>
        <w:spacing w:line="240" w:lineRule="auto"/>
        <w:ind w:right="40" w:firstLine="831"/>
        <w:jc w:val="both"/>
      </w:pPr>
      <w:proofErr w:type="gramStart"/>
      <w:r w:rsidRPr="000157BD">
        <w:t>в)</w:t>
      </w:r>
      <w:r w:rsidRPr="000157BD">
        <w:tab/>
        <w:t>требования к техническим характеристикам, качеству товара, работ, услуг, к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D4A3C" w:rsidRPr="000157BD" w:rsidRDefault="008D4A3C" w:rsidP="008D4A3C">
      <w:pPr>
        <w:pStyle w:val="6"/>
        <w:shd w:val="clear" w:color="auto" w:fill="auto"/>
        <w:tabs>
          <w:tab w:val="left" w:pos="1179"/>
          <w:tab w:val="left" w:pos="1418"/>
        </w:tabs>
        <w:spacing w:line="240" w:lineRule="auto"/>
        <w:ind w:right="40" w:firstLine="831"/>
        <w:jc w:val="both"/>
      </w:pPr>
      <w:r w:rsidRPr="000157BD">
        <w:t>г)</w:t>
      </w:r>
      <w:r w:rsidRPr="000157BD">
        <w:tab/>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D4A3C" w:rsidRPr="000157BD" w:rsidRDefault="008D4A3C" w:rsidP="008D4A3C">
      <w:pPr>
        <w:pStyle w:val="6"/>
        <w:shd w:val="clear" w:color="auto" w:fill="auto"/>
        <w:tabs>
          <w:tab w:val="left" w:pos="1273"/>
          <w:tab w:val="left" w:pos="1418"/>
        </w:tabs>
        <w:spacing w:line="240" w:lineRule="auto"/>
        <w:ind w:right="40" w:firstLine="831"/>
        <w:jc w:val="both"/>
      </w:pPr>
      <w:r w:rsidRPr="000157BD">
        <w:t>д)</w:t>
      </w:r>
      <w:r w:rsidRPr="000157BD">
        <w:tab/>
        <w:t>место, условия и сроки (периоды) поставки товара, выполнения работ, оказания услуг;</w:t>
      </w:r>
    </w:p>
    <w:p w:rsidR="008D4A3C" w:rsidRPr="000157BD" w:rsidRDefault="008D4A3C" w:rsidP="008D4A3C">
      <w:pPr>
        <w:pStyle w:val="6"/>
        <w:shd w:val="clear" w:color="auto" w:fill="auto"/>
        <w:tabs>
          <w:tab w:val="left" w:pos="1165"/>
          <w:tab w:val="left" w:pos="1418"/>
        </w:tabs>
        <w:spacing w:line="240" w:lineRule="auto"/>
        <w:ind w:firstLine="831"/>
        <w:jc w:val="both"/>
      </w:pPr>
      <w:r w:rsidRPr="000157BD">
        <w:t>е)</w:t>
      </w:r>
      <w:r w:rsidRPr="000157BD">
        <w:tab/>
        <w:t>форму, сроки и порядок оплаты товара, работ, услуг;</w:t>
      </w:r>
    </w:p>
    <w:p w:rsidR="008D4A3C" w:rsidRPr="000157BD" w:rsidRDefault="008D4A3C" w:rsidP="008D4A3C">
      <w:pPr>
        <w:pStyle w:val="6"/>
        <w:shd w:val="clear" w:color="auto" w:fill="auto"/>
        <w:tabs>
          <w:tab w:val="left" w:pos="1258"/>
          <w:tab w:val="left" w:pos="1418"/>
        </w:tabs>
        <w:spacing w:line="240" w:lineRule="auto"/>
        <w:ind w:right="40" w:firstLine="831"/>
        <w:jc w:val="both"/>
      </w:pPr>
      <w:r w:rsidRPr="000157BD">
        <w:t>ж)</w:t>
      </w:r>
      <w:r w:rsidRPr="000157BD">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и т.п.);</w:t>
      </w:r>
    </w:p>
    <w:p w:rsidR="008D4A3C" w:rsidRPr="000157BD" w:rsidRDefault="008D4A3C" w:rsidP="008D4A3C">
      <w:pPr>
        <w:pStyle w:val="6"/>
        <w:shd w:val="clear" w:color="auto" w:fill="auto"/>
        <w:tabs>
          <w:tab w:val="left" w:pos="1230"/>
          <w:tab w:val="left" w:pos="1418"/>
        </w:tabs>
        <w:spacing w:line="240" w:lineRule="auto"/>
        <w:ind w:right="40" w:firstLine="831"/>
        <w:jc w:val="both"/>
      </w:pPr>
      <w:r w:rsidRPr="000157BD">
        <w:t>з)</w:t>
      </w:r>
      <w:r w:rsidRPr="000157BD">
        <w:tab/>
        <w:t>сведения о возможности Заказчика изменить предусмотренные договором количество товаров, объем работ, услуг;</w:t>
      </w:r>
    </w:p>
    <w:p w:rsidR="008D4A3C" w:rsidRPr="000157BD" w:rsidRDefault="008D4A3C" w:rsidP="008D4A3C">
      <w:pPr>
        <w:pStyle w:val="6"/>
        <w:shd w:val="clear" w:color="auto" w:fill="auto"/>
        <w:tabs>
          <w:tab w:val="left" w:pos="1266"/>
          <w:tab w:val="left" w:pos="1418"/>
        </w:tabs>
        <w:spacing w:line="240" w:lineRule="auto"/>
        <w:ind w:firstLine="831"/>
        <w:jc w:val="both"/>
      </w:pPr>
      <w:r w:rsidRPr="000157BD">
        <w:t>и)</w:t>
      </w:r>
      <w:r w:rsidRPr="000157BD">
        <w:tab/>
        <w:t>требования к содержанию, форме, оформлению и составу заявки;</w:t>
      </w:r>
    </w:p>
    <w:p w:rsidR="008D4A3C" w:rsidRPr="000157BD" w:rsidRDefault="008D4A3C" w:rsidP="008D4A3C">
      <w:pPr>
        <w:pStyle w:val="6"/>
        <w:shd w:val="clear" w:color="auto" w:fill="auto"/>
        <w:tabs>
          <w:tab w:val="left" w:pos="1418"/>
        </w:tabs>
        <w:spacing w:line="240" w:lineRule="auto"/>
        <w:ind w:right="40" w:firstLine="831"/>
        <w:jc w:val="both"/>
      </w:pPr>
      <w:r w:rsidRPr="000157BD">
        <w:t>к) порядок, место, дату начала и дату окончания срока подачи заявок;</w:t>
      </w:r>
    </w:p>
    <w:p w:rsidR="008D4A3C" w:rsidRPr="000157BD" w:rsidRDefault="008D4A3C" w:rsidP="008D4A3C">
      <w:pPr>
        <w:pStyle w:val="6"/>
        <w:shd w:val="clear" w:color="auto" w:fill="auto"/>
        <w:tabs>
          <w:tab w:val="left" w:pos="1418"/>
        </w:tabs>
        <w:spacing w:line="240" w:lineRule="auto"/>
        <w:ind w:right="40" w:firstLine="831"/>
        <w:jc w:val="both"/>
      </w:pPr>
      <w:r w:rsidRPr="000157BD">
        <w:t>л) требования к участникам, установленные в соответствии с разделом 5.4 Положения о закупке и перечень документов, представляемых участниками для подтверждения их соответствия установленным требованиям и критериям;</w:t>
      </w:r>
    </w:p>
    <w:p w:rsidR="008D4A3C" w:rsidRPr="000157BD" w:rsidRDefault="008D4A3C" w:rsidP="008D4A3C">
      <w:pPr>
        <w:pStyle w:val="6"/>
        <w:shd w:val="clear" w:color="auto" w:fill="auto"/>
        <w:tabs>
          <w:tab w:val="left" w:pos="1418"/>
        </w:tabs>
        <w:spacing w:line="240" w:lineRule="auto"/>
        <w:ind w:firstLine="831"/>
        <w:jc w:val="both"/>
      </w:pPr>
      <w:r w:rsidRPr="000157BD">
        <w:t>м) порядок отзыва заявок, порядок внесения изменений в такие</w:t>
      </w:r>
      <w:r>
        <w:t xml:space="preserve"> </w:t>
      </w:r>
      <w:r w:rsidRPr="000157BD">
        <w:t>заявки;</w:t>
      </w:r>
    </w:p>
    <w:p w:rsidR="008D4A3C" w:rsidRPr="000157BD" w:rsidRDefault="008D4A3C" w:rsidP="008D4A3C">
      <w:pPr>
        <w:pStyle w:val="6"/>
        <w:shd w:val="clear" w:color="auto" w:fill="auto"/>
        <w:tabs>
          <w:tab w:val="left" w:pos="1418"/>
        </w:tabs>
        <w:spacing w:line="240" w:lineRule="auto"/>
        <w:ind w:right="40" w:firstLine="831"/>
        <w:jc w:val="both"/>
      </w:pPr>
      <w:r w:rsidRPr="000157BD">
        <w:t xml:space="preserve">н) форма, порядок, даты начала и окончания срока предоставления участникам разъяснений положений </w:t>
      </w:r>
      <w:r>
        <w:t xml:space="preserve">закупочной </w:t>
      </w:r>
      <w:r w:rsidRPr="000157BD">
        <w:t>документации;</w:t>
      </w:r>
    </w:p>
    <w:p w:rsidR="008D4A3C" w:rsidRPr="000157BD" w:rsidRDefault="008D4A3C" w:rsidP="008D4A3C">
      <w:pPr>
        <w:pStyle w:val="6"/>
        <w:shd w:val="clear" w:color="auto" w:fill="auto"/>
        <w:tabs>
          <w:tab w:val="left" w:pos="1418"/>
        </w:tabs>
        <w:spacing w:line="240" w:lineRule="auto"/>
        <w:ind w:right="20" w:firstLine="831"/>
        <w:jc w:val="both"/>
      </w:pPr>
      <w:r w:rsidRPr="000157BD">
        <w:t xml:space="preserve">о) размер обеспечения исполнения договора, срок и порядок его предоставления, условия удержания обеспечения, если Заказчиком установлено требование обеспечения исполнения договора. Размер обеспечения исполнения договора не может превышать </w:t>
      </w:r>
      <w:r>
        <w:t>двадцати пяти</w:t>
      </w:r>
      <w:r w:rsidRPr="000157BD">
        <w:t xml:space="preserve"> процентов начальной цены договора (цены лота), указанной в извещении о проведении </w:t>
      </w:r>
      <w:r w:rsidR="00FF2795">
        <w:t>конкурентных переговоров</w:t>
      </w:r>
      <w:r w:rsidRPr="000157BD">
        <w:t>;</w:t>
      </w:r>
    </w:p>
    <w:p w:rsidR="008D4A3C" w:rsidRPr="000157BD" w:rsidRDefault="008D4A3C" w:rsidP="008D4A3C">
      <w:pPr>
        <w:pStyle w:val="6"/>
        <w:shd w:val="clear" w:color="auto" w:fill="auto"/>
        <w:tabs>
          <w:tab w:val="left" w:pos="1418"/>
        </w:tabs>
        <w:spacing w:line="240" w:lineRule="auto"/>
        <w:ind w:right="20" w:firstLine="831"/>
        <w:jc w:val="both"/>
      </w:pPr>
      <w:r w:rsidRPr="000157BD">
        <w:t xml:space="preserve">п) срок со дня получения направленного Заказчиком договора, в течение которого победитель </w:t>
      </w:r>
      <w:r w:rsidR="00FF2795">
        <w:t>конкурентных переговоров</w:t>
      </w:r>
      <w:r w:rsidRPr="000157BD">
        <w:t xml:space="preserve"> или участник </w:t>
      </w:r>
      <w:r w:rsidR="00FF2795">
        <w:t>конкурентных переговоров</w:t>
      </w:r>
      <w:r w:rsidRPr="000157BD">
        <w:t xml:space="preserve">, с которым в соответствии с настоящим Положением должен быть заключен договор, должен подписать </w:t>
      </w:r>
      <w:r w:rsidR="00FF2795">
        <w:t>договор</w:t>
      </w:r>
      <w:r w:rsidRPr="000157BD">
        <w:t xml:space="preserve"> и возвратить Заказчику;</w:t>
      </w:r>
    </w:p>
    <w:p w:rsidR="008D4A3C" w:rsidRPr="000157BD" w:rsidRDefault="008D4A3C" w:rsidP="008D4A3C">
      <w:pPr>
        <w:pStyle w:val="6"/>
        <w:shd w:val="clear" w:color="auto" w:fill="auto"/>
        <w:tabs>
          <w:tab w:val="left" w:pos="1418"/>
        </w:tabs>
        <w:spacing w:line="240" w:lineRule="auto"/>
        <w:ind w:firstLine="831"/>
        <w:jc w:val="both"/>
      </w:pPr>
      <w:r w:rsidRPr="000157BD">
        <w:t xml:space="preserve">р) последствия признания </w:t>
      </w:r>
      <w:r w:rsidR="00FF2795">
        <w:t>конкурентных переговоров</w:t>
      </w:r>
      <w:r w:rsidRPr="000157BD">
        <w:t xml:space="preserve"> </w:t>
      </w:r>
      <w:proofErr w:type="gramStart"/>
      <w:r w:rsidRPr="000157BD">
        <w:t>несостоявшим</w:t>
      </w:r>
      <w:r w:rsidR="00FF2795">
        <w:t>и</w:t>
      </w:r>
      <w:r w:rsidRPr="000157BD">
        <w:t>ся</w:t>
      </w:r>
      <w:proofErr w:type="gramEnd"/>
      <w:r w:rsidRPr="000157BD">
        <w:t>.</w:t>
      </w:r>
    </w:p>
    <w:p w:rsidR="008D4A3C" w:rsidRPr="000157BD" w:rsidRDefault="008D4A3C" w:rsidP="008D4A3C">
      <w:pPr>
        <w:pStyle w:val="6"/>
        <w:numPr>
          <w:ilvl w:val="0"/>
          <w:numId w:val="2"/>
        </w:numPr>
        <w:shd w:val="clear" w:color="auto" w:fill="auto"/>
        <w:tabs>
          <w:tab w:val="left" w:pos="1418"/>
        </w:tabs>
        <w:spacing w:line="240" w:lineRule="auto"/>
        <w:ind w:right="20" w:firstLine="831"/>
        <w:jc w:val="both"/>
      </w:pPr>
      <w:proofErr w:type="gramStart"/>
      <w:r w:rsidRPr="000157BD">
        <w:t xml:space="preserve">К документации о </w:t>
      </w:r>
      <w:r w:rsidR="00FF2795">
        <w:t>конкурентных переговорах</w:t>
      </w:r>
      <w:r w:rsidRPr="000157BD">
        <w:t xml:space="preserve"> должен прилагаться проект договора, заключаемого по результатам проведения </w:t>
      </w:r>
      <w:r w:rsidR="00FF2795">
        <w:t>конкурентных переговоров</w:t>
      </w:r>
      <w:r w:rsidRPr="000157BD">
        <w:t xml:space="preserve">, являющийся неотъемлемой частью </w:t>
      </w:r>
      <w:r w:rsidR="00FF2795">
        <w:t xml:space="preserve">закупочной </w:t>
      </w:r>
      <w:r w:rsidRPr="000157BD">
        <w:t xml:space="preserve">документации (при проведении </w:t>
      </w:r>
      <w:r w:rsidR="00FF2795">
        <w:t>конкурентных переговоров</w:t>
      </w:r>
      <w:r w:rsidRPr="000157BD">
        <w:t xml:space="preserve"> по нескольким лотам к документации может прилагаться единый проект договора, содержащий общие условия по лотам и специальные условия в отношении каждого лота, при их наличии</w:t>
      </w:r>
      <w:r>
        <w:t xml:space="preserve"> либо проект договора по каждому лоту</w:t>
      </w:r>
      <w:r w:rsidRPr="000157BD">
        <w:t>).</w:t>
      </w:r>
      <w:proofErr w:type="gramEnd"/>
    </w:p>
    <w:p w:rsidR="008D4A3C" w:rsidRPr="000157BD" w:rsidRDefault="008D4A3C" w:rsidP="008D4A3C">
      <w:pPr>
        <w:pStyle w:val="6"/>
        <w:numPr>
          <w:ilvl w:val="0"/>
          <w:numId w:val="2"/>
        </w:numPr>
        <w:shd w:val="clear" w:color="auto" w:fill="auto"/>
        <w:tabs>
          <w:tab w:val="left" w:pos="1418"/>
        </w:tabs>
        <w:spacing w:line="240" w:lineRule="auto"/>
        <w:ind w:right="20" w:firstLine="831"/>
        <w:jc w:val="both"/>
      </w:pPr>
      <w:r w:rsidRPr="000157BD">
        <w:t xml:space="preserve">По запросу любого претендента, оформленному и представленному в порядке, установленном в извещении о проведении </w:t>
      </w:r>
      <w:r w:rsidR="00FF2795">
        <w:t>конкурентных переговоров</w:t>
      </w:r>
      <w:r w:rsidRPr="000157BD">
        <w:t xml:space="preserve">, Заказчик в течение двух рабочих дней предоставляет претенденту, от которого получен запрос, </w:t>
      </w:r>
      <w:r w:rsidR="00FF2795">
        <w:t xml:space="preserve">закупочную </w:t>
      </w:r>
      <w:r w:rsidRPr="000157BD">
        <w:t>документацию</w:t>
      </w:r>
      <w:r w:rsidR="00FF2795">
        <w:t xml:space="preserve"> </w:t>
      </w:r>
      <w:r w:rsidRPr="000157BD">
        <w:t xml:space="preserve">на бумажном носителе. При этом документация на бумажном носителе выдается после внесения участником платы за предоставление </w:t>
      </w:r>
      <w:r w:rsidR="00FF2795">
        <w:t xml:space="preserve">закупочной </w:t>
      </w:r>
      <w:r w:rsidR="00FF2795">
        <w:lastRenderedPageBreak/>
        <w:t>документации</w:t>
      </w:r>
      <w:r w:rsidRPr="000157BD">
        <w:t xml:space="preserve">, если такая плата </w:t>
      </w:r>
      <w:proofErr w:type="gramStart"/>
      <w:r w:rsidRPr="000157BD">
        <w:t>установлена</w:t>
      </w:r>
      <w:proofErr w:type="gramEnd"/>
      <w:r w:rsidRPr="000157BD">
        <w:t xml:space="preserve"> и указание об этом содержится в извещении о проведении </w:t>
      </w:r>
      <w:r w:rsidR="00FF2795">
        <w:t>конкурентных переговоров</w:t>
      </w:r>
      <w:r w:rsidRPr="000157BD">
        <w:t>. Запрос должен содержать наименование претендента, контактное лицо, телефон и электронный адрес для связи.</w:t>
      </w:r>
    </w:p>
    <w:p w:rsidR="008D4A3C" w:rsidRPr="000157BD" w:rsidRDefault="00FF2795" w:rsidP="008D4A3C">
      <w:pPr>
        <w:pStyle w:val="6"/>
        <w:numPr>
          <w:ilvl w:val="0"/>
          <w:numId w:val="2"/>
        </w:numPr>
        <w:shd w:val="clear" w:color="auto" w:fill="auto"/>
        <w:tabs>
          <w:tab w:val="left" w:pos="1339"/>
          <w:tab w:val="left" w:pos="1418"/>
        </w:tabs>
        <w:spacing w:line="240" w:lineRule="auto"/>
        <w:ind w:right="20" w:firstLine="831"/>
        <w:jc w:val="both"/>
      </w:pPr>
      <w:r>
        <w:t>Закупочная документация</w:t>
      </w:r>
      <w:r w:rsidR="008D4A3C" w:rsidRPr="000157BD">
        <w:t xml:space="preserve">, размещенная на официальном сайте, должна соответствовать </w:t>
      </w:r>
      <w:r>
        <w:t xml:space="preserve">закупочной </w:t>
      </w:r>
      <w:r w:rsidR="008D4A3C" w:rsidRPr="000157BD">
        <w:t>документации, предоставляемой в порядке, установленном пунктом 3.4.</w:t>
      </w:r>
      <w:r w:rsidR="008D4A3C">
        <w:t xml:space="preserve"> настоящего Положения.</w:t>
      </w:r>
    </w:p>
    <w:p w:rsidR="008D4A3C" w:rsidRDefault="008D4A3C" w:rsidP="008D4A3C">
      <w:pPr>
        <w:pStyle w:val="6"/>
        <w:numPr>
          <w:ilvl w:val="0"/>
          <w:numId w:val="2"/>
        </w:numPr>
        <w:shd w:val="clear" w:color="auto" w:fill="auto"/>
        <w:tabs>
          <w:tab w:val="left" w:pos="1418"/>
          <w:tab w:val="left" w:pos="1656"/>
        </w:tabs>
        <w:spacing w:line="240" w:lineRule="auto"/>
        <w:ind w:right="20" w:firstLine="831"/>
        <w:jc w:val="both"/>
      </w:pPr>
      <w:r w:rsidRPr="000157BD">
        <w:t xml:space="preserve">Предоставление </w:t>
      </w:r>
      <w:r w:rsidR="00FF2795">
        <w:t xml:space="preserve">закупочной </w:t>
      </w:r>
      <w:r w:rsidRPr="000157BD">
        <w:t xml:space="preserve">документации до размещения на официальном сайте извещения о проведении </w:t>
      </w:r>
      <w:r w:rsidR="00FF2795">
        <w:t>конкурентных переговоров</w:t>
      </w:r>
      <w:r w:rsidRPr="000157BD">
        <w:t xml:space="preserve"> не допускается.</w:t>
      </w:r>
    </w:p>
    <w:p w:rsidR="008D4A3C" w:rsidRDefault="008D4A3C" w:rsidP="008D4A3C">
      <w:pPr>
        <w:shd w:val="clear" w:color="auto" w:fill="FFFFFF"/>
        <w:ind w:firstLine="709"/>
        <w:jc w:val="both"/>
        <w:rPr>
          <w:rFonts w:ascii="Times New Roman" w:hAnsi="Times New Roman" w:cs="Times New Roman"/>
        </w:rPr>
      </w:pPr>
    </w:p>
    <w:p w:rsidR="008C2F3F" w:rsidRPr="000157BD" w:rsidRDefault="008C2F3F" w:rsidP="008C2F3F">
      <w:pPr>
        <w:pStyle w:val="30"/>
        <w:shd w:val="clear" w:color="auto" w:fill="auto"/>
        <w:tabs>
          <w:tab w:val="left" w:pos="1418"/>
        </w:tabs>
        <w:spacing w:before="0" w:after="0" w:line="240" w:lineRule="auto"/>
        <w:ind w:firstLine="831"/>
        <w:jc w:val="center"/>
        <w:rPr>
          <w:b/>
        </w:rPr>
      </w:pPr>
      <w:bookmarkStart w:id="9" w:name="bookmark3"/>
      <w:r w:rsidRPr="000157BD">
        <w:rPr>
          <w:b/>
        </w:rPr>
        <w:t xml:space="preserve">4. Внесение изменений в извещение, документацию о </w:t>
      </w:r>
      <w:bookmarkEnd w:id="9"/>
      <w:r>
        <w:rPr>
          <w:b/>
        </w:rPr>
        <w:t>конкурентных переговорах</w:t>
      </w:r>
    </w:p>
    <w:p w:rsidR="008C2F3F" w:rsidRPr="000157BD" w:rsidRDefault="008C2F3F" w:rsidP="008C2F3F">
      <w:pPr>
        <w:pStyle w:val="30"/>
        <w:shd w:val="clear" w:color="auto" w:fill="auto"/>
        <w:tabs>
          <w:tab w:val="left" w:pos="1418"/>
        </w:tabs>
        <w:spacing w:before="0" w:after="0" w:line="240" w:lineRule="auto"/>
        <w:ind w:firstLine="831"/>
      </w:pPr>
    </w:p>
    <w:p w:rsidR="008C2F3F" w:rsidRPr="000157BD" w:rsidRDefault="008C2F3F" w:rsidP="008C2F3F">
      <w:pPr>
        <w:pStyle w:val="6"/>
        <w:shd w:val="clear" w:color="auto" w:fill="auto"/>
        <w:tabs>
          <w:tab w:val="left" w:pos="1418"/>
        </w:tabs>
        <w:spacing w:line="240" w:lineRule="auto"/>
        <w:ind w:right="20" w:firstLine="831"/>
        <w:jc w:val="both"/>
      </w:pPr>
      <w:r w:rsidRPr="000157BD">
        <w:t>4.1. Заказчик до истечения срока представления заявок вправе по собственной инициативе либо в ответ на запрос какого-либо участника внести изменения в извещение и/или документацию</w:t>
      </w:r>
      <w:r>
        <w:t xml:space="preserve"> о конкурентных переговорах</w:t>
      </w:r>
      <w:r w:rsidRPr="000157BD">
        <w:t xml:space="preserve">, в </w:t>
      </w:r>
      <w:r>
        <w:t>том числе</w:t>
      </w:r>
      <w:r w:rsidRPr="000157BD">
        <w:t xml:space="preserve"> продлить срок подачи заявок</w:t>
      </w:r>
      <w:r>
        <w:t xml:space="preserve"> в конкурентных переговорах</w:t>
      </w:r>
      <w:r w:rsidRPr="000157BD">
        <w:t xml:space="preserve">. </w:t>
      </w:r>
      <w:proofErr w:type="gramStart"/>
      <w:r w:rsidRPr="000157BD">
        <w:t xml:space="preserve">В случае если изменения в извещение или документацию внесены Заказчиком менее чем за два рабочих дня до даты окончания подачи заявок, срок подачи заявок должен быть продлен так, чтобы срок со дня размещения на официальном сайте внесенных в извещение, </w:t>
      </w:r>
      <w:r>
        <w:t xml:space="preserve">закупочную </w:t>
      </w:r>
      <w:r w:rsidRPr="000157BD">
        <w:t>документацию изменений до даты окончания срока подачи заявок составлял не менее чем два рабочих дня.</w:t>
      </w:r>
      <w:proofErr w:type="gramEnd"/>
    </w:p>
    <w:p w:rsidR="008C2F3F" w:rsidRDefault="008C2F3F" w:rsidP="008C2F3F">
      <w:pPr>
        <w:pStyle w:val="6"/>
        <w:shd w:val="clear" w:color="auto" w:fill="auto"/>
        <w:tabs>
          <w:tab w:val="left" w:pos="1418"/>
        </w:tabs>
        <w:spacing w:line="240" w:lineRule="auto"/>
        <w:ind w:right="20" w:firstLine="831"/>
        <w:jc w:val="both"/>
      </w:pPr>
      <w:r w:rsidRPr="000157BD">
        <w:t xml:space="preserve">4.2. В течение одного рабочего дня со дня внесения изменений в извещение, документацию о </w:t>
      </w:r>
      <w:r>
        <w:t>конкурентных переговорах</w:t>
      </w:r>
      <w:r w:rsidRPr="000157BD">
        <w:t xml:space="preserve"> такие изменения размещаются на официальном сайте и направляются по электронной почте участникам, которым Общество предоставило</w:t>
      </w:r>
      <w:r>
        <w:t xml:space="preserve"> закупочную</w:t>
      </w:r>
      <w:r w:rsidRPr="000157BD">
        <w:t xml:space="preserve"> документацию на бумажном носителе.</w:t>
      </w:r>
    </w:p>
    <w:p w:rsidR="008C2F3F" w:rsidRPr="000157BD" w:rsidRDefault="008C2F3F" w:rsidP="008C2F3F">
      <w:pPr>
        <w:pStyle w:val="6"/>
        <w:shd w:val="clear" w:color="auto" w:fill="auto"/>
        <w:tabs>
          <w:tab w:val="left" w:pos="1418"/>
        </w:tabs>
        <w:spacing w:line="240" w:lineRule="auto"/>
        <w:ind w:right="20" w:firstLine="831"/>
        <w:jc w:val="both"/>
      </w:pPr>
    </w:p>
    <w:p w:rsidR="008C2F3F" w:rsidRPr="000157BD" w:rsidRDefault="008C2F3F" w:rsidP="008C2F3F">
      <w:pPr>
        <w:pStyle w:val="30"/>
        <w:numPr>
          <w:ilvl w:val="1"/>
          <w:numId w:val="2"/>
        </w:numPr>
        <w:shd w:val="clear" w:color="auto" w:fill="auto"/>
        <w:tabs>
          <w:tab w:val="left" w:pos="1138"/>
          <w:tab w:val="left" w:pos="1418"/>
        </w:tabs>
        <w:spacing w:before="0" w:after="0" w:line="240" w:lineRule="auto"/>
        <w:ind w:firstLine="831"/>
        <w:jc w:val="center"/>
        <w:rPr>
          <w:b/>
        </w:rPr>
      </w:pPr>
      <w:bookmarkStart w:id="10" w:name="bookmark4"/>
      <w:r w:rsidRPr="000157BD">
        <w:rPr>
          <w:b/>
        </w:rPr>
        <w:t xml:space="preserve">Разъяснение документации о </w:t>
      </w:r>
      <w:bookmarkEnd w:id="10"/>
      <w:r>
        <w:rPr>
          <w:b/>
        </w:rPr>
        <w:t>конкурентных переговорах</w:t>
      </w:r>
    </w:p>
    <w:p w:rsidR="008C2F3F" w:rsidRPr="000157BD" w:rsidRDefault="008C2F3F" w:rsidP="008C2F3F">
      <w:pPr>
        <w:pStyle w:val="30"/>
        <w:shd w:val="clear" w:color="auto" w:fill="auto"/>
        <w:tabs>
          <w:tab w:val="left" w:pos="1138"/>
          <w:tab w:val="left" w:pos="1418"/>
        </w:tabs>
        <w:spacing w:before="0" w:after="0" w:line="240" w:lineRule="auto"/>
        <w:ind w:left="831" w:firstLine="0"/>
      </w:pPr>
    </w:p>
    <w:p w:rsidR="008C2F3F" w:rsidRDefault="008C2F3F" w:rsidP="008C2F3F">
      <w:pPr>
        <w:pStyle w:val="6"/>
        <w:numPr>
          <w:ilvl w:val="2"/>
          <w:numId w:val="2"/>
        </w:numPr>
        <w:shd w:val="clear" w:color="auto" w:fill="auto"/>
        <w:tabs>
          <w:tab w:val="left" w:pos="1418"/>
        </w:tabs>
        <w:spacing w:line="240" w:lineRule="auto"/>
        <w:ind w:right="20" w:firstLine="831"/>
        <w:jc w:val="both"/>
      </w:pPr>
      <w:r w:rsidRPr="000157BD">
        <w:t xml:space="preserve">Любой претендент вправе направить запрос о разъяснении положений документации о </w:t>
      </w:r>
      <w:r>
        <w:t>конкурентных переговорах</w:t>
      </w:r>
      <w:r w:rsidRPr="000157BD">
        <w:t xml:space="preserve"> в порядке и сроки, установленные документацией. Если иного не указано в соответству</w:t>
      </w:r>
      <w:r>
        <w:t>ющей документации</w:t>
      </w:r>
      <w:r w:rsidRPr="000157BD">
        <w:t xml:space="preserve">, запрос может быть отправлен в форме официального документа, подписанного уполномоченным лицом не </w:t>
      </w:r>
      <w:proofErr w:type="gramStart"/>
      <w:r w:rsidRPr="000157BD">
        <w:t>позднее</w:t>
      </w:r>
      <w:proofErr w:type="gramEnd"/>
      <w:r w:rsidRPr="000157BD">
        <w:t xml:space="preserve"> чем за два рабочих дня до даты окончания срока подачи заявок. </w:t>
      </w:r>
      <w:proofErr w:type="gramStart"/>
      <w:r w:rsidRPr="000157BD">
        <w:t xml:space="preserve">Заказчик в течение одного рабочего дня со дня поступления запроса о разъяснении положений документации о </w:t>
      </w:r>
      <w:r>
        <w:t>конкурентных переговорах</w:t>
      </w:r>
      <w:r w:rsidRPr="000157BD">
        <w:t xml:space="preserve"> (если иной срок не указан в документации) размещает разъяснения (без указания наименования претендента, от которого был получен запрос на разъяснения) на официальном сайте, кроме того, направляет по электронной почте разъяснения положений документации участникам, которым Заказчик предоставил</w:t>
      </w:r>
      <w:r>
        <w:t xml:space="preserve"> закупочную</w:t>
      </w:r>
      <w:r w:rsidRPr="000157BD">
        <w:t xml:space="preserve"> документацию на бумажном носителе.</w:t>
      </w:r>
      <w:proofErr w:type="gramEnd"/>
    </w:p>
    <w:p w:rsidR="008C2F3F" w:rsidRPr="000157BD" w:rsidRDefault="008C2F3F" w:rsidP="008C2F3F">
      <w:pPr>
        <w:pStyle w:val="6"/>
        <w:shd w:val="clear" w:color="auto" w:fill="auto"/>
        <w:tabs>
          <w:tab w:val="left" w:pos="1418"/>
        </w:tabs>
        <w:spacing w:line="240" w:lineRule="auto"/>
        <w:ind w:left="900" w:right="20"/>
        <w:jc w:val="both"/>
      </w:pPr>
    </w:p>
    <w:p w:rsidR="008C2F3F" w:rsidRPr="000157BD" w:rsidRDefault="008C2F3F" w:rsidP="008C2F3F">
      <w:pPr>
        <w:pStyle w:val="30"/>
        <w:numPr>
          <w:ilvl w:val="1"/>
          <w:numId w:val="2"/>
        </w:numPr>
        <w:shd w:val="clear" w:color="auto" w:fill="auto"/>
        <w:tabs>
          <w:tab w:val="left" w:pos="1145"/>
          <w:tab w:val="left" w:pos="1418"/>
        </w:tabs>
        <w:spacing w:before="0" w:after="0" w:line="240" w:lineRule="auto"/>
        <w:ind w:firstLine="831"/>
        <w:jc w:val="center"/>
        <w:rPr>
          <w:b/>
        </w:rPr>
      </w:pPr>
      <w:bookmarkStart w:id="11" w:name="bookmark5"/>
      <w:r w:rsidRPr="000157BD">
        <w:rPr>
          <w:b/>
        </w:rPr>
        <w:t xml:space="preserve">Отказ от проведения </w:t>
      </w:r>
      <w:bookmarkEnd w:id="11"/>
      <w:r>
        <w:rPr>
          <w:b/>
        </w:rPr>
        <w:t>конкурентных переговор</w:t>
      </w:r>
      <w:r w:rsidR="004D205C">
        <w:rPr>
          <w:b/>
        </w:rPr>
        <w:t>ов</w:t>
      </w:r>
    </w:p>
    <w:p w:rsidR="008C2F3F" w:rsidRPr="000157BD" w:rsidRDefault="008C2F3F" w:rsidP="008C2F3F">
      <w:pPr>
        <w:pStyle w:val="30"/>
        <w:shd w:val="clear" w:color="auto" w:fill="auto"/>
        <w:tabs>
          <w:tab w:val="left" w:pos="1145"/>
          <w:tab w:val="left" w:pos="1418"/>
        </w:tabs>
        <w:spacing w:before="0" w:after="0" w:line="240" w:lineRule="auto"/>
        <w:ind w:left="831" w:firstLine="0"/>
      </w:pPr>
    </w:p>
    <w:p w:rsidR="008C2F3F" w:rsidRPr="000157BD" w:rsidRDefault="008C2F3F" w:rsidP="008C2F3F">
      <w:pPr>
        <w:pStyle w:val="6"/>
        <w:numPr>
          <w:ilvl w:val="2"/>
          <w:numId w:val="2"/>
        </w:numPr>
        <w:shd w:val="clear" w:color="auto" w:fill="auto"/>
        <w:tabs>
          <w:tab w:val="left" w:pos="1325"/>
          <w:tab w:val="left" w:pos="1418"/>
        </w:tabs>
        <w:spacing w:line="240" w:lineRule="auto"/>
        <w:ind w:right="20" w:firstLine="831"/>
        <w:jc w:val="both"/>
      </w:pPr>
      <w:r w:rsidRPr="000157BD">
        <w:t xml:space="preserve">Заказчик вправе в любое время отказаться от проведения </w:t>
      </w:r>
      <w:r>
        <w:t>конкурентных переговоров</w:t>
      </w:r>
      <w:r w:rsidRPr="000157BD">
        <w:t xml:space="preserve">, в том числе отказаться от выбора победителя после вскрытия заявок на участие в </w:t>
      </w:r>
      <w:r>
        <w:t>конкурентных переговорах</w:t>
      </w:r>
      <w:r w:rsidRPr="000157BD">
        <w:t>.</w:t>
      </w:r>
    </w:p>
    <w:p w:rsidR="008C2F3F" w:rsidRPr="000157BD" w:rsidRDefault="008C2F3F" w:rsidP="008C2F3F">
      <w:pPr>
        <w:pStyle w:val="6"/>
        <w:numPr>
          <w:ilvl w:val="2"/>
          <w:numId w:val="2"/>
        </w:numPr>
        <w:shd w:val="clear" w:color="auto" w:fill="auto"/>
        <w:tabs>
          <w:tab w:val="left" w:pos="1418"/>
          <w:tab w:val="left" w:pos="1462"/>
        </w:tabs>
        <w:spacing w:line="240" w:lineRule="auto"/>
        <w:ind w:right="20" w:firstLine="831"/>
        <w:jc w:val="both"/>
      </w:pPr>
      <w:r w:rsidRPr="000157BD">
        <w:t xml:space="preserve">Извещение об отказе от проведения </w:t>
      </w:r>
      <w:r>
        <w:t>конкурентных переговоров</w:t>
      </w:r>
      <w:r w:rsidRPr="000157BD">
        <w:t xml:space="preserve"> размещается на официальном сайте в течение 24 часов со дня принятия решения об отказе от проведения. В течение двух рабочих дней со дня принятия указанного решения</w:t>
      </w:r>
      <w:r>
        <w:t xml:space="preserve"> </w:t>
      </w:r>
      <w:r w:rsidRPr="000157BD">
        <w:lastRenderedPageBreak/>
        <w:t xml:space="preserve">Заказчиком направляются соответствующие уведомления всем претендентам, подавшим заявки на участие в </w:t>
      </w:r>
      <w:r>
        <w:t>конкурентных переговорах</w:t>
      </w:r>
      <w:r w:rsidRPr="000157BD">
        <w:t>.</w:t>
      </w:r>
    </w:p>
    <w:p w:rsidR="008C2F3F" w:rsidRDefault="008C2F3F" w:rsidP="008C2F3F">
      <w:pPr>
        <w:pStyle w:val="6"/>
        <w:numPr>
          <w:ilvl w:val="2"/>
          <w:numId w:val="2"/>
        </w:numPr>
        <w:shd w:val="clear" w:color="auto" w:fill="auto"/>
        <w:tabs>
          <w:tab w:val="left" w:pos="1418"/>
        </w:tabs>
        <w:spacing w:line="240" w:lineRule="auto"/>
        <w:ind w:right="20" w:firstLine="831"/>
        <w:jc w:val="both"/>
      </w:pPr>
      <w:r w:rsidRPr="000157BD">
        <w:t xml:space="preserve">Выбор комиссией победителя </w:t>
      </w:r>
      <w:r>
        <w:t>конкурентных переговоров</w:t>
      </w:r>
      <w:r w:rsidRPr="000157BD">
        <w:t xml:space="preserve"> или принятие в предусмотренных настоящим Положением случаях решения о закупке у единственного источника не влечет обязанности Заказчика заключить договор с таким участником </w:t>
      </w:r>
      <w:r>
        <w:t>конкурентных переговоров</w:t>
      </w:r>
      <w:r w:rsidRPr="000157BD">
        <w:t>.</w:t>
      </w:r>
    </w:p>
    <w:p w:rsidR="008C2F3F" w:rsidRDefault="008C2F3F" w:rsidP="008C2F3F">
      <w:pPr>
        <w:pStyle w:val="6"/>
        <w:shd w:val="clear" w:color="auto" w:fill="auto"/>
        <w:tabs>
          <w:tab w:val="left" w:pos="1418"/>
        </w:tabs>
        <w:spacing w:line="240" w:lineRule="auto"/>
        <w:ind w:left="900" w:right="20"/>
        <w:jc w:val="both"/>
      </w:pPr>
    </w:p>
    <w:p w:rsidR="008C2F3F" w:rsidRDefault="008C2F3F" w:rsidP="008C2F3F">
      <w:pPr>
        <w:pStyle w:val="30"/>
        <w:numPr>
          <w:ilvl w:val="1"/>
          <w:numId w:val="2"/>
        </w:numPr>
        <w:shd w:val="clear" w:color="auto" w:fill="auto"/>
        <w:tabs>
          <w:tab w:val="left" w:pos="1418"/>
        </w:tabs>
        <w:spacing w:before="0" w:after="0" w:line="240" w:lineRule="auto"/>
        <w:ind w:firstLine="831"/>
        <w:jc w:val="center"/>
        <w:rPr>
          <w:b/>
        </w:rPr>
      </w:pPr>
      <w:bookmarkStart w:id="12" w:name="bookmark6"/>
      <w:r w:rsidRPr="000157BD">
        <w:rPr>
          <w:b/>
        </w:rPr>
        <w:t>Требования к заявке</w:t>
      </w:r>
      <w:bookmarkEnd w:id="12"/>
    </w:p>
    <w:p w:rsidR="00054915" w:rsidRPr="000157BD" w:rsidRDefault="00054915" w:rsidP="00054915">
      <w:pPr>
        <w:pStyle w:val="30"/>
        <w:shd w:val="clear" w:color="auto" w:fill="auto"/>
        <w:tabs>
          <w:tab w:val="left" w:pos="1418"/>
        </w:tabs>
        <w:spacing w:before="0" w:after="0" w:line="240" w:lineRule="auto"/>
        <w:ind w:left="831" w:firstLine="0"/>
        <w:rPr>
          <w:b/>
        </w:rPr>
      </w:pPr>
    </w:p>
    <w:p w:rsidR="008C2F3F" w:rsidRPr="000157BD" w:rsidRDefault="008C2F3F" w:rsidP="008C2F3F">
      <w:pPr>
        <w:pStyle w:val="6"/>
        <w:numPr>
          <w:ilvl w:val="0"/>
          <w:numId w:val="3"/>
        </w:numPr>
        <w:shd w:val="clear" w:color="auto" w:fill="auto"/>
        <w:tabs>
          <w:tab w:val="left" w:pos="1354"/>
          <w:tab w:val="left" w:pos="1418"/>
        </w:tabs>
        <w:spacing w:line="240" w:lineRule="auto"/>
        <w:ind w:right="20" w:firstLine="831"/>
        <w:jc w:val="both"/>
      </w:pPr>
      <w:r w:rsidRPr="000157BD">
        <w:t xml:space="preserve">Для участия в </w:t>
      </w:r>
      <w:r>
        <w:t>конкурентных переговорах</w:t>
      </w:r>
      <w:r w:rsidRPr="000157BD">
        <w:t xml:space="preserve"> претендент должен подготовить заявку, оформленную в полном соответствии с требованиями документации о </w:t>
      </w:r>
      <w:r>
        <w:t>конкурентных переговорах</w:t>
      </w:r>
      <w:r w:rsidRPr="000157BD">
        <w:t>.</w:t>
      </w:r>
    </w:p>
    <w:p w:rsidR="008C2F3F" w:rsidRPr="000157BD" w:rsidRDefault="008C2F3F" w:rsidP="008C2F3F">
      <w:pPr>
        <w:pStyle w:val="6"/>
        <w:numPr>
          <w:ilvl w:val="0"/>
          <w:numId w:val="3"/>
        </w:numPr>
        <w:shd w:val="clear" w:color="auto" w:fill="auto"/>
        <w:tabs>
          <w:tab w:val="left" w:pos="1418"/>
          <w:tab w:val="left" w:pos="1498"/>
        </w:tabs>
        <w:spacing w:line="240" w:lineRule="auto"/>
        <w:ind w:right="20" w:firstLine="831"/>
        <w:jc w:val="both"/>
      </w:pPr>
      <w:r>
        <w:t>З</w:t>
      </w:r>
      <w:r w:rsidRPr="000157BD">
        <w:t xml:space="preserve">аявка должна содержать документы, указанные в соответствующей документации о </w:t>
      </w:r>
      <w:r>
        <w:t>конкурентных переговорах</w:t>
      </w:r>
      <w:r w:rsidRPr="000157BD">
        <w:t xml:space="preserve">. Документацией может быть установлена обязанность претендента </w:t>
      </w:r>
      <w:proofErr w:type="gramStart"/>
      <w:r w:rsidRPr="000157BD">
        <w:t>предоставить следующие документы</w:t>
      </w:r>
      <w:proofErr w:type="gramEnd"/>
      <w:r w:rsidRPr="000157BD">
        <w:t>:</w:t>
      </w:r>
    </w:p>
    <w:p w:rsidR="008C2F3F" w:rsidRPr="000157BD" w:rsidRDefault="008C2F3F" w:rsidP="008C2F3F">
      <w:pPr>
        <w:pStyle w:val="6"/>
        <w:shd w:val="clear" w:color="auto" w:fill="auto"/>
        <w:tabs>
          <w:tab w:val="left" w:pos="1206"/>
          <w:tab w:val="left" w:pos="1418"/>
        </w:tabs>
        <w:spacing w:line="240" w:lineRule="auto"/>
        <w:ind w:right="20" w:firstLine="831"/>
        <w:jc w:val="both"/>
      </w:pPr>
      <w:r w:rsidRPr="000157BD">
        <w:t>а)</w:t>
      </w:r>
      <w:r w:rsidRPr="000157BD">
        <w:tab/>
        <w:t xml:space="preserve">заполненную форму заявки в соответствии с требованиями </w:t>
      </w:r>
      <w:r>
        <w:t xml:space="preserve">закупочной </w:t>
      </w:r>
      <w:r w:rsidRPr="000157BD">
        <w:t>документации;</w:t>
      </w:r>
    </w:p>
    <w:p w:rsidR="008C2F3F" w:rsidRPr="000157BD" w:rsidRDefault="008C2F3F" w:rsidP="008C2F3F">
      <w:pPr>
        <w:pStyle w:val="6"/>
        <w:numPr>
          <w:ilvl w:val="0"/>
          <w:numId w:val="4"/>
        </w:numPr>
        <w:shd w:val="clear" w:color="auto" w:fill="auto"/>
        <w:tabs>
          <w:tab w:val="left" w:pos="1102"/>
          <w:tab w:val="left" w:pos="1418"/>
        </w:tabs>
        <w:spacing w:line="240" w:lineRule="auto"/>
        <w:ind w:firstLine="831"/>
        <w:jc w:val="both"/>
      </w:pPr>
      <w:r w:rsidRPr="000157BD">
        <w:rPr>
          <w:rStyle w:val="31"/>
        </w:rPr>
        <w:t>для юридического лица:</w:t>
      </w:r>
    </w:p>
    <w:p w:rsidR="008C2F3F" w:rsidRPr="000157BD" w:rsidRDefault="008C2F3F" w:rsidP="008C2F3F">
      <w:pPr>
        <w:pStyle w:val="6"/>
        <w:shd w:val="clear" w:color="auto" w:fill="auto"/>
        <w:tabs>
          <w:tab w:val="left" w:pos="1188"/>
          <w:tab w:val="left" w:pos="1418"/>
        </w:tabs>
        <w:spacing w:line="240" w:lineRule="auto"/>
        <w:ind w:firstLine="831"/>
        <w:jc w:val="both"/>
      </w:pPr>
      <w:r w:rsidRPr="000157BD">
        <w:t>б)</w:t>
      </w:r>
      <w:r w:rsidRPr="000157BD">
        <w:tab/>
        <w:t>анкету юридического лица по установлен</w:t>
      </w:r>
      <w:r>
        <w:t xml:space="preserve">ной в документации </w:t>
      </w:r>
      <w:r w:rsidRPr="000157BD">
        <w:t>форме;</w:t>
      </w:r>
    </w:p>
    <w:p w:rsidR="008C2F3F" w:rsidRPr="000157BD" w:rsidRDefault="008C2F3F" w:rsidP="008C2F3F">
      <w:pPr>
        <w:pStyle w:val="6"/>
        <w:shd w:val="clear" w:color="auto" w:fill="auto"/>
        <w:tabs>
          <w:tab w:val="left" w:pos="1159"/>
          <w:tab w:val="left" w:pos="1418"/>
        </w:tabs>
        <w:spacing w:line="240" w:lineRule="auto"/>
        <w:ind w:firstLine="831"/>
        <w:jc w:val="both"/>
      </w:pPr>
      <w:r w:rsidRPr="000157BD">
        <w:t>в)</w:t>
      </w:r>
      <w:r w:rsidRPr="000157BD">
        <w:tab/>
        <w:t>копию устава с изменениями;</w:t>
      </w:r>
    </w:p>
    <w:p w:rsidR="008C2F3F" w:rsidRPr="000157BD" w:rsidRDefault="008C2F3F" w:rsidP="008C2F3F">
      <w:pPr>
        <w:pStyle w:val="6"/>
        <w:shd w:val="clear" w:color="auto" w:fill="auto"/>
        <w:tabs>
          <w:tab w:val="left" w:pos="1264"/>
          <w:tab w:val="left" w:pos="1418"/>
        </w:tabs>
        <w:spacing w:line="240" w:lineRule="auto"/>
        <w:ind w:right="20" w:firstLine="831"/>
        <w:jc w:val="both"/>
      </w:pPr>
      <w:r w:rsidRPr="000157BD">
        <w:t>г)</w:t>
      </w:r>
      <w:r w:rsidRPr="000157BD">
        <w:tab/>
        <w:t xml:space="preserve">выписку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на официальном сайте извещения о проведении </w:t>
      </w:r>
      <w:r>
        <w:t>конкурентных переговоров</w:t>
      </w:r>
      <w:r w:rsidRPr="000157BD">
        <w:t>, если иной больший срок давности выдачи выписки не установлен документацией;</w:t>
      </w:r>
    </w:p>
    <w:p w:rsidR="008C2F3F" w:rsidRPr="000157BD" w:rsidRDefault="008C2F3F" w:rsidP="008C2F3F">
      <w:pPr>
        <w:pStyle w:val="6"/>
        <w:shd w:val="clear" w:color="auto" w:fill="auto"/>
        <w:tabs>
          <w:tab w:val="left" w:pos="1238"/>
          <w:tab w:val="left" w:pos="1418"/>
        </w:tabs>
        <w:spacing w:line="240" w:lineRule="auto"/>
        <w:ind w:right="20" w:firstLine="831"/>
        <w:jc w:val="both"/>
      </w:pPr>
      <w:proofErr w:type="gramStart"/>
      <w:r w:rsidRPr="000157BD">
        <w:t>д)</w:t>
      </w:r>
      <w:r w:rsidRPr="000157BD">
        <w:tab/>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w:t>
      </w:r>
      <w:r w:rsidR="00A11B91">
        <w:t>конкурентных переговоров</w:t>
      </w:r>
      <w:r w:rsidRPr="000157BD">
        <w:t>, или внесение денежных средств в качестве обеспечения исполнения договора является крупной сделкой;</w:t>
      </w:r>
      <w:proofErr w:type="gramEnd"/>
    </w:p>
    <w:p w:rsidR="008C2F3F" w:rsidRPr="000157BD" w:rsidRDefault="008C2F3F" w:rsidP="008C2F3F">
      <w:pPr>
        <w:pStyle w:val="6"/>
        <w:numPr>
          <w:ilvl w:val="0"/>
          <w:numId w:val="4"/>
        </w:numPr>
        <w:shd w:val="clear" w:color="auto" w:fill="auto"/>
        <w:tabs>
          <w:tab w:val="left" w:pos="1094"/>
          <w:tab w:val="left" w:pos="1418"/>
        </w:tabs>
        <w:spacing w:line="240" w:lineRule="auto"/>
        <w:ind w:firstLine="831"/>
        <w:jc w:val="both"/>
      </w:pPr>
      <w:r w:rsidRPr="000157BD">
        <w:rPr>
          <w:rStyle w:val="31"/>
        </w:rPr>
        <w:t>для индивидуального предпринимателя:</w:t>
      </w:r>
    </w:p>
    <w:p w:rsidR="008C2F3F" w:rsidRPr="000157BD" w:rsidRDefault="008C2F3F" w:rsidP="008C2F3F">
      <w:pPr>
        <w:pStyle w:val="6"/>
        <w:shd w:val="clear" w:color="auto" w:fill="auto"/>
        <w:tabs>
          <w:tab w:val="left" w:pos="1195"/>
          <w:tab w:val="left" w:pos="1418"/>
        </w:tabs>
        <w:spacing w:line="240" w:lineRule="auto"/>
        <w:ind w:right="20" w:firstLine="831"/>
        <w:jc w:val="both"/>
      </w:pPr>
      <w:r w:rsidRPr="000157BD">
        <w:t>е)</w:t>
      </w:r>
      <w:r w:rsidRPr="000157BD">
        <w:tab/>
        <w:t>фамилию, имя, отчество, паспортные данные, сведения о месте жительства, номер контактного телефона;</w:t>
      </w:r>
    </w:p>
    <w:p w:rsidR="008C2F3F" w:rsidRPr="000157BD" w:rsidRDefault="008C2F3F" w:rsidP="008C2F3F">
      <w:pPr>
        <w:pStyle w:val="6"/>
        <w:shd w:val="clear" w:color="auto" w:fill="auto"/>
        <w:tabs>
          <w:tab w:val="left" w:pos="1418"/>
          <w:tab w:val="left" w:pos="1462"/>
        </w:tabs>
        <w:spacing w:line="240" w:lineRule="auto"/>
        <w:ind w:right="20" w:firstLine="831"/>
        <w:jc w:val="both"/>
      </w:pPr>
      <w:r w:rsidRPr="000157BD">
        <w:t>ж)</w:t>
      </w:r>
      <w:r w:rsidRPr="000157BD">
        <w:tab/>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30 дней до дня размещения на официальном сайте из</w:t>
      </w:r>
      <w:r w:rsidR="00A11B91">
        <w:t>вещения о проведении конкурентных переговоров</w:t>
      </w:r>
      <w:r w:rsidRPr="000157BD">
        <w:t>;</w:t>
      </w:r>
    </w:p>
    <w:p w:rsidR="008C2F3F" w:rsidRPr="000157BD" w:rsidRDefault="008C2F3F" w:rsidP="008C2F3F">
      <w:pPr>
        <w:pStyle w:val="6"/>
        <w:numPr>
          <w:ilvl w:val="0"/>
          <w:numId w:val="4"/>
        </w:numPr>
        <w:shd w:val="clear" w:color="auto" w:fill="auto"/>
        <w:tabs>
          <w:tab w:val="left" w:pos="1030"/>
          <w:tab w:val="left" w:pos="1418"/>
        </w:tabs>
        <w:spacing w:line="240" w:lineRule="auto"/>
        <w:ind w:firstLine="831"/>
        <w:jc w:val="both"/>
      </w:pPr>
      <w:r w:rsidRPr="000157BD">
        <w:rPr>
          <w:rStyle w:val="4"/>
        </w:rPr>
        <w:t>для любых претендентов:</w:t>
      </w:r>
    </w:p>
    <w:p w:rsidR="008C2F3F" w:rsidRPr="000157BD" w:rsidRDefault="008C2F3F" w:rsidP="008C2F3F">
      <w:pPr>
        <w:pStyle w:val="6"/>
        <w:shd w:val="clear" w:color="auto" w:fill="auto"/>
        <w:tabs>
          <w:tab w:val="left" w:pos="1159"/>
          <w:tab w:val="left" w:pos="1418"/>
        </w:tabs>
        <w:spacing w:line="240" w:lineRule="auto"/>
        <w:ind w:right="20" w:firstLine="831"/>
        <w:jc w:val="both"/>
      </w:pPr>
      <w:r w:rsidRPr="000157BD">
        <w:t>з)</w:t>
      </w:r>
      <w:r w:rsidRPr="000157BD">
        <w:tab/>
        <w:t xml:space="preserve">в случае, если начальная цена договора превышает </w:t>
      </w:r>
      <w:r w:rsidRPr="0035350C">
        <w:t>1</w:t>
      </w:r>
      <w:r w:rsidR="0035350C">
        <w:t> </w:t>
      </w:r>
      <w:r w:rsidRPr="0035350C">
        <w:t>000</w:t>
      </w:r>
      <w:r w:rsidR="0035350C">
        <w:t xml:space="preserve"> </w:t>
      </w:r>
      <w:r w:rsidRPr="0035350C">
        <w:t>000 (один миллион) рублей (с НДС), а также в иных необходимых случаях, Зака</w:t>
      </w:r>
      <w:r w:rsidRPr="000157BD">
        <w:t xml:space="preserve">зчик </w:t>
      </w:r>
      <w:r w:rsidRPr="000157BD">
        <w:rPr>
          <w:rStyle w:val="4"/>
        </w:rPr>
        <w:t>вправе</w:t>
      </w:r>
      <w:r w:rsidRPr="000157BD">
        <w:t xml:space="preserve"> установить требования о предоставлении претендентом:</w:t>
      </w:r>
    </w:p>
    <w:p w:rsidR="008C2F3F" w:rsidRPr="000157BD" w:rsidRDefault="008C2F3F" w:rsidP="008C2F3F">
      <w:pPr>
        <w:pStyle w:val="6"/>
        <w:numPr>
          <w:ilvl w:val="0"/>
          <w:numId w:val="4"/>
        </w:numPr>
        <w:shd w:val="clear" w:color="auto" w:fill="auto"/>
        <w:tabs>
          <w:tab w:val="left" w:pos="1116"/>
          <w:tab w:val="left" w:pos="1418"/>
        </w:tabs>
        <w:spacing w:line="240" w:lineRule="auto"/>
        <w:ind w:right="20" w:firstLine="831"/>
        <w:jc w:val="both"/>
      </w:pPr>
      <w:r w:rsidRPr="000157BD">
        <w:t>бухгалтерских балансов и отчетов о прибылях и убытках за последний отчетный год и истекшие месяцы текущего года - для юридических лиц и/или</w:t>
      </w:r>
    </w:p>
    <w:p w:rsidR="008C2F3F" w:rsidRPr="000157BD" w:rsidRDefault="008C2F3F" w:rsidP="008C2F3F">
      <w:pPr>
        <w:pStyle w:val="6"/>
        <w:numPr>
          <w:ilvl w:val="0"/>
          <w:numId w:val="4"/>
        </w:numPr>
        <w:shd w:val="clear" w:color="auto" w:fill="auto"/>
        <w:tabs>
          <w:tab w:val="left" w:pos="1069"/>
          <w:tab w:val="left" w:pos="1418"/>
        </w:tabs>
        <w:spacing w:line="240" w:lineRule="auto"/>
        <w:ind w:right="20" w:firstLine="831"/>
        <w:jc w:val="both"/>
      </w:pPr>
      <w:r w:rsidRPr="000157BD">
        <w:t xml:space="preserve">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не ранее чем за 60 дней до срока окончания приема </w:t>
      </w:r>
      <w:r w:rsidR="00A11B91">
        <w:t>заявок;</w:t>
      </w:r>
    </w:p>
    <w:p w:rsidR="008C2F3F" w:rsidRPr="000157BD" w:rsidRDefault="008C2F3F" w:rsidP="008C2F3F">
      <w:pPr>
        <w:pStyle w:val="6"/>
        <w:numPr>
          <w:ilvl w:val="0"/>
          <w:numId w:val="4"/>
        </w:numPr>
        <w:shd w:val="clear" w:color="auto" w:fill="auto"/>
        <w:tabs>
          <w:tab w:val="left" w:pos="1044"/>
          <w:tab w:val="left" w:pos="1418"/>
        </w:tabs>
        <w:spacing w:line="240" w:lineRule="auto"/>
        <w:ind w:firstLine="831"/>
        <w:jc w:val="both"/>
      </w:pPr>
      <w:r w:rsidRPr="000157BD">
        <w:lastRenderedPageBreak/>
        <w:t>сведений об участии в судебных разбирательствах;</w:t>
      </w:r>
    </w:p>
    <w:p w:rsidR="008C2F3F" w:rsidRPr="000157BD" w:rsidRDefault="008C2F3F" w:rsidP="008C2F3F">
      <w:pPr>
        <w:pStyle w:val="6"/>
        <w:shd w:val="clear" w:color="auto" w:fill="auto"/>
        <w:tabs>
          <w:tab w:val="left" w:pos="1260"/>
          <w:tab w:val="left" w:pos="1418"/>
        </w:tabs>
        <w:spacing w:line="240" w:lineRule="auto"/>
        <w:ind w:right="20" w:firstLine="831"/>
        <w:jc w:val="both"/>
      </w:pPr>
      <w:r w:rsidRPr="000157BD">
        <w:t>и)</w:t>
      </w:r>
      <w:r w:rsidRPr="000157BD">
        <w:tab/>
        <w:t xml:space="preserve">документы, подтверждающие право участника </w:t>
      </w:r>
      <w:r w:rsidR="00A11B91">
        <w:t xml:space="preserve">конкурентных </w:t>
      </w:r>
      <w:r w:rsidR="00054915">
        <w:t>переговоров</w:t>
      </w:r>
      <w:r w:rsidRPr="000157BD">
        <w:t xml:space="preserve"> на поставку товара, производителем которого он не является, и предоставление фирменных гарантий производителя товара;</w:t>
      </w:r>
    </w:p>
    <w:p w:rsidR="008C2F3F" w:rsidRPr="000157BD" w:rsidRDefault="008C2F3F" w:rsidP="008C2F3F">
      <w:pPr>
        <w:pStyle w:val="6"/>
        <w:shd w:val="clear" w:color="auto" w:fill="auto"/>
        <w:tabs>
          <w:tab w:val="left" w:pos="1418"/>
        </w:tabs>
        <w:spacing w:line="240" w:lineRule="auto"/>
        <w:ind w:right="20" w:firstLine="831"/>
        <w:jc w:val="both"/>
      </w:pPr>
      <w:r w:rsidRPr="000157BD">
        <w:t xml:space="preserve">к)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должна содержать также доверенность на осуществление действий от имени претендента с полномочиями, включая право на подписание и подачу </w:t>
      </w:r>
      <w:proofErr w:type="gramStart"/>
      <w:r w:rsidRPr="000157BD">
        <w:t>заявки</w:t>
      </w:r>
      <w:proofErr w:type="gramEnd"/>
      <w:r w:rsidRPr="000157BD">
        <w:t xml:space="preserve"> и подписание договора;</w:t>
      </w:r>
    </w:p>
    <w:p w:rsidR="008C2F3F" w:rsidRPr="000157BD" w:rsidRDefault="008C2F3F" w:rsidP="008C2F3F">
      <w:pPr>
        <w:pStyle w:val="6"/>
        <w:shd w:val="clear" w:color="auto" w:fill="auto"/>
        <w:tabs>
          <w:tab w:val="left" w:pos="1418"/>
        </w:tabs>
        <w:spacing w:line="240" w:lineRule="auto"/>
        <w:ind w:right="20" w:firstLine="831"/>
        <w:jc w:val="both"/>
      </w:pPr>
      <w:r w:rsidRPr="000157BD">
        <w:t xml:space="preserve">л) предложение претендента по предмету </w:t>
      </w:r>
      <w:r w:rsidR="00A11B91">
        <w:t>конкурентных переговоров</w:t>
      </w:r>
      <w:r w:rsidRPr="000157BD">
        <w:t xml:space="preserve"> по форме, установленной Заказчиком, в </w:t>
      </w:r>
      <w:r w:rsidR="00A11B91">
        <w:t>том числе</w:t>
      </w:r>
      <w:r w:rsidRPr="000157BD">
        <w:t xml:space="preserve"> предложение о цене договора, о цене единицы товара, работы услуги. В случаях, предусмотренных </w:t>
      </w:r>
      <w:r w:rsidR="00A11B91">
        <w:t xml:space="preserve">закупочной </w:t>
      </w:r>
      <w:r w:rsidRPr="000157BD">
        <w:t>документаци</w:t>
      </w:r>
      <w:r w:rsidR="00A11B91">
        <w:t>ей</w:t>
      </w:r>
      <w:r w:rsidRPr="000157BD">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C2F3F" w:rsidRPr="000157BD" w:rsidRDefault="008C2F3F" w:rsidP="008C2F3F">
      <w:pPr>
        <w:pStyle w:val="6"/>
        <w:shd w:val="clear" w:color="auto" w:fill="auto"/>
        <w:tabs>
          <w:tab w:val="left" w:pos="1418"/>
        </w:tabs>
        <w:spacing w:line="240" w:lineRule="auto"/>
        <w:ind w:right="20" w:firstLine="831"/>
        <w:jc w:val="both"/>
      </w:pPr>
      <w:r w:rsidRPr="000157BD">
        <w:t xml:space="preserve">м) документы, подтверждающие соответствие претендента установленным требованиям и условиям допуска к участию в </w:t>
      </w:r>
      <w:r w:rsidR="00A11B91">
        <w:t>конкурентных переговорах</w:t>
      </w:r>
      <w:r w:rsidRPr="000157BD">
        <w:t>;</w:t>
      </w:r>
    </w:p>
    <w:p w:rsidR="008C2F3F" w:rsidRPr="000157BD" w:rsidRDefault="008C2F3F" w:rsidP="008C2F3F">
      <w:pPr>
        <w:pStyle w:val="6"/>
        <w:shd w:val="clear" w:color="auto" w:fill="auto"/>
        <w:tabs>
          <w:tab w:val="left" w:pos="1418"/>
        </w:tabs>
        <w:spacing w:line="240" w:lineRule="auto"/>
        <w:ind w:right="20" w:firstLine="831"/>
        <w:jc w:val="both"/>
      </w:pPr>
      <w:r w:rsidRPr="000157BD">
        <w:t>н) иные документы или копии документов, перечень к</w:t>
      </w:r>
      <w:r w:rsidR="00A11B91">
        <w:t>оторых определен закупочной документацией</w:t>
      </w:r>
      <w:r w:rsidRPr="000157BD">
        <w:t xml:space="preserve">, подтверждающие соответствие заявки, представленной претендентом, требованиям, установленным в </w:t>
      </w:r>
      <w:r w:rsidR="00A11B91">
        <w:t xml:space="preserve">закупочной </w:t>
      </w:r>
      <w:r w:rsidRPr="000157BD">
        <w:t>документации;</w:t>
      </w:r>
    </w:p>
    <w:p w:rsidR="008C2F3F" w:rsidRPr="000157BD" w:rsidRDefault="008C2F3F" w:rsidP="008C2F3F">
      <w:pPr>
        <w:pStyle w:val="6"/>
        <w:shd w:val="clear" w:color="auto" w:fill="auto"/>
        <w:tabs>
          <w:tab w:val="left" w:pos="1418"/>
        </w:tabs>
        <w:spacing w:line="240" w:lineRule="auto"/>
        <w:ind w:firstLine="831"/>
        <w:jc w:val="both"/>
      </w:pPr>
      <w:r w:rsidRPr="000157BD">
        <w:t>о) опись документов в составе заявки;</w:t>
      </w:r>
    </w:p>
    <w:p w:rsidR="008C2F3F" w:rsidRPr="00054915" w:rsidRDefault="008C2F3F" w:rsidP="008C2F3F">
      <w:pPr>
        <w:pStyle w:val="6"/>
        <w:shd w:val="clear" w:color="auto" w:fill="auto"/>
        <w:tabs>
          <w:tab w:val="left" w:pos="1418"/>
        </w:tabs>
        <w:spacing w:line="240" w:lineRule="auto"/>
        <w:ind w:firstLine="831"/>
        <w:jc w:val="both"/>
        <w:rPr>
          <w:u w:val="single"/>
        </w:rPr>
      </w:pPr>
      <w:r w:rsidRPr="00054915">
        <w:rPr>
          <w:u w:val="single"/>
        </w:rPr>
        <w:t>- для простого товарищества:</w:t>
      </w:r>
    </w:p>
    <w:p w:rsidR="008C2F3F" w:rsidRPr="000157BD" w:rsidRDefault="008C2F3F" w:rsidP="008C2F3F">
      <w:pPr>
        <w:pStyle w:val="6"/>
        <w:shd w:val="clear" w:color="auto" w:fill="auto"/>
        <w:tabs>
          <w:tab w:val="left" w:pos="1418"/>
        </w:tabs>
        <w:spacing w:line="240" w:lineRule="auto"/>
        <w:ind w:firstLine="831"/>
        <w:jc w:val="both"/>
      </w:pPr>
      <w:r w:rsidRPr="000157BD">
        <w:t>п) договор простого товарищества участников;</w:t>
      </w:r>
    </w:p>
    <w:p w:rsidR="008C2F3F" w:rsidRPr="000157BD" w:rsidRDefault="008C2F3F" w:rsidP="008C2F3F">
      <w:pPr>
        <w:pStyle w:val="6"/>
        <w:shd w:val="clear" w:color="auto" w:fill="auto"/>
        <w:tabs>
          <w:tab w:val="left" w:pos="1418"/>
        </w:tabs>
        <w:spacing w:line="240" w:lineRule="auto"/>
        <w:ind w:right="20" w:firstLine="831"/>
        <w:jc w:val="both"/>
      </w:pPr>
      <w:r w:rsidRPr="000157BD">
        <w:t>р) документы и сведения в соответствии с настоящим пунктом того лица, которому в соответствии с договором простого товарищества поручено подать заявку.</w:t>
      </w:r>
    </w:p>
    <w:p w:rsidR="008C2F3F" w:rsidRDefault="008C2F3F" w:rsidP="008C2F3F">
      <w:pPr>
        <w:pStyle w:val="6"/>
        <w:shd w:val="clear" w:color="auto" w:fill="auto"/>
        <w:tabs>
          <w:tab w:val="left" w:pos="1418"/>
        </w:tabs>
        <w:spacing w:line="240" w:lineRule="auto"/>
        <w:ind w:right="20" w:firstLine="831"/>
        <w:jc w:val="both"/>
      </w:pPr>
      <w:r w:rsidRPr="000157BD">
        <w:t xml:space="preserve">7.3. Документы предоставляются в форме копий, заверенных подписью уполномоченного лица и печатью (для юридических лиц), если иное не указано в настоящем Положении и </w:t>
      </w:r>
      <w:r w:rsidR="00A11B91">
        <w:t xml:space="preserve">закупочной </w:t>
      </w:r>
      <w:r w:rsidRPr="000157BD">
        <w:t xml:space="preserve">документации. Иные требования к оформлению заявки и/или документов в ее составе, в том числе, направление документов в электронной форме, указываются в </w:t>
      </w:r>
      <w:r w:rsidR="00A11B91">
        <w:t xml:space="preserve">закупочной </w:t>
      </w:r>
      <w:r w:rsidRPr="000157BD">
        <w:t>документации.</w:t>
      </w:r>
    </w:p>
    <w:p w:rsidR="008C2F3F" w:rsidRPr="000157BD" w:rsidRDefault="008C2F3F" w:rsidP="008C2F3F">
      <w:pPr>
        <w:pStyle w:val="6"/>
        <w:shd w:val="clear" w:color="auto" w:fill="auto"/>
        <w:tabs>
          <w:tab w:val="left" w:pos="1418"/>
        </w:tabs>
        <w:spacing w:line="240" w:lineRule="auto"/>
        <w:ind w:right="20" w:firstLine="831"/>
        <w:jc w:val="both"/>
      </w:pPr>
    </w:p>
    <w:p w:rsidR="008C2F3F" w:rsidRPr="000157BD" w:rsidRDefault="008C2F3F" w:rsidP="008C2F3F">
      <w:pPr>
        <w:pStyle w:val="13"/>
        <w:keepNext/>
        <w:keepLines/>
        <w:numPr>
          <w:ilvl w:val="1"/>
          <w:numId w:val="4"/>
        </w:numPr>
        <w:shd w:val="clear" w:color="auto" w:fill="auto"/>
        <w:tabs>
          <w:tab w:val="left" w:pos="1138"/>
          <w:tab w:val="left" w:pos="1418"/>
        </w:tabs>
        <w:spacing w:before="0" w:after="0" w:line="240" w:lineRule="auto"/>
        <w:ind w:firstLine="831"/>
        <w:jc w:val="center"/>
        <w:rPr>
          <w:b/>
        </w:rPr>
      </w:pPr>
      <w:bookmarkStart w:id="13" w:name="bookmark7"/>
      <w:r w:rsidRPr="000157BD">
        <w:rPr>
          <w:b/>
        </w:rPr>
        <w:t>Обеспечение заявок</w:t>
      </w:r>
      <w:bookmarkEnd w:id="13"/>
    </w:p>
    <w:p w:rsidR="008C2F3F" w:rsidRPr="000157BD" w:rsidRDefault="008C2F3F" w:rsidP="008C2F3F">
      <w:pPr>
        <w:pStyle w:val="13"/>
        <w:keepNext/>
        <w:keepLines/>
        <w:shd w:val="clear" w:color="auto" w:fill="auto"/>
        <w:tabs>
          <w:tab w:val="left" w:pos="1138"/>
          <w:tab w:val="left" w:pos="1418"/>
        </w:tabs>
        <w:spacing w:before="0" w:after="0" w:line="240" w:lineRule="auto"/>
        <w:ind w:left="831" w:firstLine="0"/>
      </w:pPr>
    </w:p>
    <w:p w:rsidR="008C2F3F" w:rsidRDefault="008C2F3F" w:rsidP="008C2F3F">
      <w:pPr>
        <w:pStyle w:val="6"/>
        <w:numPr>
          <w:ilvl w:val="2"/>
          <w:numId w:val="4"/>
        </w:numPr>
        <w:shd w:val="clear" w:color="auto" w:fill="auto"/>
        <w:tabs>
          <w:tab w:val="left" w:pos="1418"/>
        </w:tabs>
        <w:spacing w:line="240" w:lineRule="auto"/>
        <w:ind w:left="20" w:right="20" w:firstLine="880"/>
        <w:jc w:val="both"/>
      </w:pPr>
      <w:r w:rsidRPr="000157BD">
        <w:t xml:space="preserve">При проведении </w:t>
      </w:r>
      <w:r w:rsidR="00A11B91">
        <w:t>конкурентных переговоров</w:t>
      </w:r>
      <w:r w:rsidRPr="000157BD">
        <w:t xml:space="preserve"> Заказчиком может устанавливаться требование об обеспечении заявок. При регламентации данного требования в </w:t>
      </w:r>
      <w:r w:rsidR="00A11B91">
        <w:t xml:space="preserve">закупочной </w:t>
      </w:r>
      <w:r w:rsidRPr="000157BD">
        <w:t>документации применяются положения, установленные разделом 8 Положения о порядке проведения запроса предложений.</w:t>
      </w:r>
    </w:p>
    <w:p w:rsidR="008C2F3F" w:rsidRPr="000157BD" w:rsidRDefault="008C2F3F" w:rsidP="008C2F3F">
      <w:pPr>
        <w:pStyle w:val="6"/>
        <w:shd w:val="clear" w:color="auto" w:fill="auto"/>
        <w:tabs>
          <w:tab w:val="left" w:pos="1418"/>
        </w:tabs>
        <w:spacing w:line="240" w:lineRule="auto"/>
        <w:ind w:left="900" w:right="20"/>
        <w:jc w:val="both"/>
      </w:pPr>
    </w:p>
    <w:p w:rsidR="008C2F3F" w:rsidRPr="000157BD" w:rsidRDefault="008C2F3F" w:rsidP="008C2F3F">
      <w:pPr>
        <w:pStyle w:val="13"/>
        <w:keepNext/>
        <w:keepLines/>
        <w:numPr>
          <w:ilvl w:val="1"/>
          <w:numId w:val="4"/>
        </w:numPr>
        <w:shd w:val="clear" w:color="auto" w:fill="auto"/>
        <w:tabs>
          <w:tab w:val="left" w:pos="1138"/>
          <w:tab w:val="left" w:pos="1418"/>
        </w:tabs>
        <w:spacing w:before="0" w:after="0" w:line="240" w:lineRule="auto"/>
        <w:ind w:firstLine="831"/>
        <w:jc w:val="center"/>
        <w:rPr>
          <w:b/>
        </w:rPr>
      </w:pPr>
      <w:bookmarkStart w:id="14" w:name="bookmark8"/>
      <w:r w:rsidRPr="000157BD">
        <w:rPr>
          <w:b/>
        </w:rPr>
        <w:t>Порядок приема заявок</w:t>
      </w:r>
      <w:bookmarkEnd w:id="14"/>
    </w:p>
    <w:p w:rsidR="008C2F3F" w:rsidRPr="000157BD" w:rsidRDefault="008C2F3F" w:rsidP="008C2F3F">
      <w:pPr>
        <w:pStyle w:val="13"/>
        <w:keepNext/>
        <w:keepLines/>
        <w:shd w:val="clear" w:color="auto" w:fill="auto"/>
        <w:tabs>
          <w:tab w:val="left" w:pos="1138"/>
          <w:tab w:val="left" w:pos="1418"/>
        </w:tabs>
        <w:spacing w:before="0" w:after="0" w:line="240" w:lineRule="auto"/>
        <w:ind w:left="831" w:firstLine="0"/>
      </w:pPr>
    </w:p>
    <w:p w:rsidR="008C2F3F" w:rsidRPr="000157BD" w:rsidRDefault="008C2F3F" w:rsidP="008C2F3F">
      <w:pPr>
        <w:pStyle w:val="6"/>
        <w:numPr>
          <w:ilvl w:val="2"/>
          <w:numId w:val="4"/>
        </w:numPr>
        <w:shd w:val="clear" w:color="auto" w:fill="auto"/>
        <w:tabs>
          <w:tab w:val="left" w:pos="1418"/>
        </w:tabs>
        <w:spacing w:line="240" w:lineRule="auto"/>
        <w:ind w:right="20" w:firstLine="831"/>
        <w:jc w:val="both"/>
      </w:pPr>
      <w:r w:rsidRPr="000157BD">
        <w:t xml:space="preserve">Со дня размещения извещения на официальном сайте (или иной даты, указанной в извещении о проведении </w:t>
      </w:r>
      <w:r w:rsidR="00A11B91">
        <w:t>конкурентных переговоров</w:t>
      </w:r>
      <w:r w:rsidRPr="000157BD">
        <w:t xml:space="preserve">) и до окончания срока подачи заявок, установленного в извещении о проведении </w:t>
      </w:r>
      <w:r w:rsidR="00A11B91">
        <w:t>конкурентных переговоров</w:t>
      </w:r>
      <w:r w:rsidRPr="000157BD">
        <w:t xml:space="preserve"> (с указанием даты и времени), Заказчик осуществляет прием заявок.</w:t>
      </w:r>
    </w:p>
    <w:p w:rsidR="008C2F3F" w:rsidRPr="000157BD" w:rsidRDefault="008C2F3F" w:rsidP="008C2F3F">
      <w:pPr>
        <w:pStyle w:val="6"/>
        <w:numPr>
          <w:ilvl w:val="2"/>
          <w:numId w:val="4"/>
        </w:numPr>
        <w:shd w:val="clear" w:color="auto" w:fill="auto"/>
        <w:tabs>
          <w:tab w:val="left" w:pos="1338"/>
          <w:tab w:val="left" w:pos="1418"/>
        </w:tabs>
        <w:spacing w:line="240" w:lineRule="auto"/>
        <w:ind w:right="20" w:firstLine="831"/>
        <w:jc w:val="both"/>
      </w:pPr>
      <w:proofErr w:type="gramStart"/>
      <w:r w:rsidRPr="000157BD">
        <w:lastRenderedPageBreak/>
        <w:t xml:space="preserve">Для участия в </w:t>
      </w:r>
      <w:r w:rsidR="00A11B91">
        <w:t>конкурентных переговорах</w:t>
      </w:r>
      <w:r w:rsidRPr="000157BD">
        <w:t xml:space="preserve"> претендент должен подать заявку по форме, содержанию, установленным </w:t>
      </w:r>
      <w:r w:rsidR="00A11B91">
        <w:t xml:space="preserve">закупочной </w:t>
      </w:r>
      <w:r w:rsidRPr="000157BD">
        <w:t>документацией.</w:t>
      </w:r>
      <w:proofErr w:type="gramEnd"/>
      <w:r w:rsidRPr="000157BD">
        <w:t xml:space="preserve"> </w:t>
      </w:r>
      <w:r w:rsidR="00A11B91">
        <w:t>Закупочной д</w:t>
      </w:r>
      <w:r w:rsidRPr="000157BD">
        <w:t xml:space="preserve">окументацией может быть предусмотрена подача заявок в письменном виде или в виде электронного документа (по электронной почте). Претендент вправе подать только одну заявку в отношении предмета </w:t>
      </w:r>
      <w:r w:rsidR="00A11B91">
        <w:t>конкурентных переговоров</w:t>
      </w:r>
      <w:r w:rsidRPr="000157BD">
        <w:t xml:space="preserve"> (в отношении каждого лота).</w:t>
      </w:r>
    </w:p>
    <w:p w:rsidR="008C2F3F" w:rsidRPr="000157BD" w:rsidRDefault="008C2F3F" w:rsidP="008C2F3F">
      <w:pPr>
        <w:pStyle w:val="6"/>
        <w:numPr>
          <w:ilvl w:val="2"/>
          <w:numId w:val="4"/>
        </w:numPr>
        <w:shd w:val="clear" w:color="auto" w:fill="auto"/>
        <w:tabs>
          <w:tab w:val="left" w:pos="1418"/>
          <w:tab w:val="left" w:pos="1447"/>
          <w:tab w:val="left" w:pos="9496"/>
        </w:tabs>
        <w:spacing w:line="240" w:lineRule="auto"/>
        <w:ind w:right="-2" w:firstLine="831"/>
        <w:jc w:val="both"/>
      </w:pPr>
      <w:r w:rsidRPr="000157BD">
        <w:t>Все заявки, полученные до истечения срока подачи заявок, регистрируются Заказчиком. По требованию претендента Заказчик выдает расписку о получении з</w:t>
      </w:r>
      <w:r w:rsidR="00A662E2">
        <w:t xml:space="preserve">аявки или в случае направления </w:t>
      </w:r>
      <w:r w:rsidRPr="000157BD">
        <w:t>заявки в форме электронного документа - расписку в форме электронного докум</w:t>
      </w:r>
      <w:r>
        <w:t>ента, с указанием даты и времени</w:t>
      </w:r>
      <w:r w:rsidRPr="000157BD">
        <w:t xml:space="preserve"> его получения, регистрационного номера.</w:t>
      </w:r>
    </w:p>
    <w:p w:rsidR="008C2F3F" w:rsidRPr="000157BD" w:rsidRDefault="008C2F3F" w:rsidP="008C2F3F">
      <w:pPr>
        <w:pStyle w:val="6"/>
        <w:numPr>
          <w:ilvl w:val="2"/>
          <w:numId w:val="4"/>
        </w:numPr>
        <w:shd w:val="clear" w:color="auto" w:fill="auto"/>
        <w:tabs>
          <w:tab w:val="left" w:pos="1350"/>
          <w:tab w:val="left" w:pos="1418"/>
          <w:tab w:val="left" w:pos="9496"/>
        </w:tabs>
        <w:spacing w:line="240" w:lineRule="auto"/>
        <w:ind w:right="-2" w:firstLine="831"/>
        <w:jc w:val="both"/>
      </w:pPr>
      <w:r w:rsidRPr="000157BD">
        <w:t xml:space="preserve">Претендент вправе изменить или отозвать ранее поданную заявку в порядке, предусмотренном </w:t>
      </w:r>
      <w:r w:rsidR="00A662E2">
        <w:t xml:space="preserve">закупочной </w:t>
      </w:r>
      <w:r w:rsidRPr="000157BD">
        <w:t>документацией. Изменение и (или) отзыв заявок после истечения срока подачи заявок</w:t>
      </w:r>
      <w:r w:rsidR="00A662E2">
        <w:t>, установленного закупочной документацией</w:t>
      </w:r>
      <w:r w:rsidRPr="000157BD">
        <w:t>, не допускается.</w:t>
      </w:r>
    </w:p>
    <w:p w:rsidR="008C2F3F" w:rsidRPr="000157BD" w:rsidRDefault="008C2F3F" w:rsidP="008C2F3F">
      <w:pPr>
        <w:pStyle w:val="6"/>
        <w:numPr>
          <w:ilvl w:val="2"/>
          <w:numId w:val="4"/>
        </w:numPr>
        <w:shd w:val="clear" w:color="auto" w:fill="auto"/>
        <w:tabs>
          <w:tab w:val="left" w:pos="1375"/>
          <w:tab w:val="left" w:pos="1418"/>
          <w:tab w:val="left" w:pos="9496"/>
        </w:tabs>
        <w:spacing w:line="240" w:lineRule="auto"/>
        <w:ind w:right="-2" w:firstLine="831"/>
        <w:jc w:val="both"/>
      </w:pPr>
      <w:r w:rsidRPr="000157BD">
        <w:t xml:space="preserve">Если по окончании срока подачи заявок, установленного </w:t>
      </w:r>
      <w:r w:rsidR="00A662E2">
        <w:t xml:space="preserve">закупочной </w:t>
      </w:r>
      <w:r w:rsidRPr="000157BD">
        <w:t>до</w:t>
      </w:r>
      <w:r w:rsidR="00A662E2">
        <w:t>кументацией</w:t>
      </w:r>
      <w:r w:rsidRPr="000157BD">
        <w:t xml:space="preserve">, Заказчиком получена только одна заявка или не будет получено ни одной заявки, </w:t>
      </w:r>
      <w:r w:rsidR="00A662E2">
        <w:t>конкурентные переговоры</w:t>
      </w:r>
      <w:r w:rsidRPr="000157BD">
        <w:t xml:space="preserve"> призна</w:t>
      </w:r>
      <w:r w:rsidR="00A662E2">
        <w:t>ю</w:t>
      </w:r>
      <w:r w:rsidRPr="000157BD">
        <w:t>тся несостоявшим</w:t>
      </w:r>
      <w:r w:rsidR="00A662E2">
        <w:t>и</w:t>
      </w:r>
      <w:r w:rsidRPr="000157BD">
        <w:t>ся.</w:t>
      </w:r>
    </w:p>
    <w:p w:rsidR="008C2F3F" w:rsidRPr="000157BD" w:rsidRDefault="00A662E2" w:rsidP="008C2F3F">
      <w:pPr>
        <w:pStyle w:val="6"/>
        <w:numPr>
          <w:ilvl w:val="2"/>
          <w:numId w:val="4"/>
        </w:numPr>
        <w:shd w:val="clear" w:color="auto" w:fill="auto"/>
        <w:tabs>
          <w:tab w:val="left" w:pos="1357"/>
          <w:tab w:val="left" w:pos="1418"/>
          <w:tab w:val="left" w:pos="9496"/>
        </w:tabs>
        <w:spacing w:line="240" w:lineRule="auto"/>
        <w:ind w:right="-2" w:firstLine="831"/>
        <w:jc w:val="both"/>
      </w:pPr>
      <w:r>
        <w:t>В случае</w:t>
      </w:r>
      <w:proofErr w:type="gramStart"/>
      <w:r>
        <w:t>,</w:t>
      </w:r>
      <w:proofErr w:type="gramEnd"/>
      <w:r>
        <w:t xml:space="preserve"> если закупочной документацией</w:t>
      </w:r>
      <w:r w:rsidR="008C2F3F" w:rsidRPr="000157BD">
        <w:t xml:space="preserve"> предусмотрено два и более лота, </w:t>
      </w:r>
      <w:r>
        <w:t>конкурентные переговоры</w:t>
      </w:r>
      <w:r w:rsidR="008C2F3F" w:rsidRPr="000157BD">
        <w:t xml:space="preserve"> призна</w:t>
      </w:r>
      <w:r>
        <w:t>ю</w:t>
      </w:r>
      <w:r w:rsidR="008C2F3F" w:rsidRPr="000157BD">
        <w:t>тся несостоявшим</w:t>
      </w:r>
      <w:r>
        <w:t>и</w:t>
      </w:r>
      <w:r w:rsidR="008C2F3F" w:rsidRPr="000157BD">
        <w:t>ся только в отношении тех лотов, в отношении которых подана только одна заявка или не подано ни одной заявки.</w:t>
      </w:r>
    </w:p>
    <w:p w:rsidR="008C2F3F" w:rsidRPr="000157BD" w:rsidRDefault="008C2F3F" w:rsidP="008C2F3F">
      <w:pPr>
        <w:pStyle w:val="6"/>
        <w:numPr>
          <w:ilvl w:val="2"/>
          <w:numId w:val="4"/>
        </w:numPr>
        <w:shd w:val="clear" w:color="auto" w:fill="auto"/>
        <w:tabs>
          <w:tab w:val="left" w:pos="1379"/>
          <w:tab w:val="left" w:pos="1418"/>
          <w:tab w:val="left" w:pos="9496"/>
        </w:tabs>
        <w:spacing w:line="240" w:lineRule="auto"/>
        <w:ind w:right="-2" w:firstLine="831"/>
        <w:jc w:val="both"/>
      </w:pPr>
      <w:r w:rsidRPr="000157BD">
        <w:t xml:space="preserve">Если по окончании срока подачи заявок, установленного </w:t>
      </w:r>
      <w:r w:rsidR="00A662E2">
        <w:t xml:space="preserve">закупочной </w:t>
      </w:r>
      <w:r w:rsidRPr="000157BD">
        <w:t xml:space="preserve">документацией, Заказчиком получена только одна заявка, комиссия осуществляет вскрытие конверта с такой заявкой и рассматривает ее в порядке, установленном настоящим Положением, </w:t>
      </w:r>
      <w:r w:rsidR="00A662E2">
        <w:t xml:space="preserve">закупочной </w:t>
      </w:r>
      <w:r w:rsidRPr="000157BD">
        <w:t>документацией. Если рассматриваемая заявка и подавший такую заявку претендент соответствуют требованиям и условиям, предусмотренным документацией, комиссией могут быть приняты следующие решения:</w:t>
      </w:r>
    </w:p>
    <w:p w:rsidR="008C2F3F" w:rsidRPr="000157BD" w:rsidRDefault="008C2F3F" w:rsidP="008C2F3F">
      <w:pPr>
        <w:pStyle w:val="6"/>
        <w:shd w:val="clear" w:color="auto" w:fill="auto"/>
        <w:tabs>
          <w:tab w:val="left" w:pos="1418"/>
          <w:tab w:val="left" w:pos="9496"/>
        </w:tabs>
        <w:spacing w:line="240" w:lineRule="auto"/>
        <w:ind w:right="-2" w:firstLine="831"/>
        <w:jc w:val="both"/>
      </w:pPr>
      <w:r w:rsidRPr="000157BD">
        <w:t>а)</w:t>
      </w:r>
      <w:r w:rsidRPr="000157BD">
        <w:tab/>
        <w:t xml:space="preserve">о закупке у единственного источника, </w:t>
      </w:r>
      <w:r>
        <w:t>то есть</w:t>
      </w:r>
      <w:r w:rsidRPr="000157BD">
        <w:t xml:space="preserve"> о заключении договора с участником </w:t>
      </w:r>
      <w:r w:rsidR="00A662E2">
        <w:t>конкурентных переговоров</w:t>
      </w:r>
      <w:r w:rsidRPr="000157BD">
        <w:t xml:space="preserve">, подавшим такую заявку, на условиях </w:t>
      </w:r>
      <w:r w:rsidR="00A662E2">
        <w:t xml:space="preserve">закупочной </w:t>
      </w:r>
      <w:r w:rsidRPr="000157BD">
        <w:t>документации, проекта договора, по цене, указанной в заявке претендента. По согласованию с участником договор может быть заключен на условиях, улучшающих условия исполнения договора для Заказчика</w:t>
      </w:r>
      <w:r>
        <w:t>, в том числе</w:t>
      </w:r>
      <w:r w:rsidRPr="000157BD">
        <w:t xml:space="preserve"> по более низкой цене;</w:t>
      </w:r>
    </w:p>
    <w:p w:rsidR="008C2F3F" w:rsidRPr="000157BD" w:rsidRDefault="00A662E2" w:rsidP="008C2F3F">
      <w:pPr>
        <w:pStyle w:val="6"/>
        <w:shd w:val="clear" w:color="auto" w:fill="auto"/>
        <w:tabs>
          <w:tab w:val="left" w:pos="1282"/>
          <w:tab w:val="left" w:pos="1418"/>
          <w:tab w:val="left" w:pos="9496"/>
        </w:tabs>
        <w:spacing w:line="240" w:lineRule="auto"/>
        <w:ind w:right="-2" w:firstLine="831"/>
        <w:jc w:val="both"/>
      </w:pPr>
      <w:r>
        <w:t>б)</w:t>
      </w:r>
      <w:r>
        <w:tab/>
        <w:t xml:space="preserve">о проведении повторных конкурентных переговоров </w:t>
      </w:r>
      <w:r w:rsidR="008C2F3F" w:rsidRPr="000157BD">
        <w:t>или повторной закупки иным конкурентным способом.</w:t>
      </w:r>
    </w:p>
    <w:p w:rsidR="008C2F3F" w:rsidRPr="000157BD" w:rsidRDefault="008C2F3F" w:rsidP="008C2F3F">
      <w:pPr>
        <w:pStyle w:val="6"/>
        <w:shd w:val="clear" w:color="auto" w:fill="auto"/>
        <w:tabs>
          <w:tab w:val="left" w:pos="1418"/>
          <w:tab w:val="left" w:pos="9496"/>
        </w:tabs>
        <w:spacing w:line="240" w:lineRule="auto"/>
        <w:ind w:right="-2" w:firstLine="831"/>
        <w:jc w:val="both"/>
      </w:pPr>
      <w:r w:rsidRPr="000157BD">
        <w:t xml:space="preserve">Указанные решения комиссии оформляются протоколом </w:t>
      </w:r>
      <w:r w:rsidR="00A662E2">
        <w:t>о конкурентных переговорах</w:t>
      </w:r>
      <w:r w:rsidRPr="000157BD">
        <w:t>.</w:t>
      </w:r>
    </w:p>
    <w:p w:rsidR="008C2F3F" w:rsidRDefault="00A662E2" w:rsidP="008C2F3F">
      <w:pPr>
        <w:pStyle w:val="6"/>
        <w:numPr>
          <w:ilvl w:val="2"/>
          <w:numId w:val="4"/>
        </w:numPr>
        <w:shd w:val="clear" w:color="auto" w:fill="auto"/>
        <w:tabs>
          <w:tab w:val="left" w:pos="1418"/>
        </w:tabs>
        <w:spacing w:line="240" w:lineRule="auto"/>
        <w:ind w:right="20" w:firstLine="831"/>
        <w:jc w:val="both"/>
      </w:pPr>
      <w:r>
        <w:t>З</w:t>
      </w:r>
      <w:r w:rsidR="008C2F3F" w:rsidRPr="000157BD">
        <w:t xml:space="preserve">аявки, полученные Заказчиком после окончания срока подачи заявок, установленного </w:t>
      </w:r>
      <w:r w:rsidR="00F555DF">
        <w:t xml:space="preserve">закупочной </w:t>
      </w:r>
      <w:r w:rsidR="008C2F3F" w:rsidRPr="000157BD">
        <w:t>документацией, не рассматриваются и направляются претендентам, подавшим такие заявки, в течение трех рабочих дней с момента получения заявок.</w:t>
      </w:r>
    </w:p>
    <w:p w:rsidR="008C2F3F" w:rsidRPr="000157BD" w:rsidRDefault="008C2F3F" w:rsidP="008C2F3F">
      <w:pPr>
        <w:pStyle w:val="6"/>
        <w:shd w:val="clear" w:color="auto" w:fill="auto"/>
        <w:tabs>
          <w:tab w:val="left" w:pos="1418"/>
        </w:tabs>
        <w:spacing w:line="240" w:lineRule="auto"/>
        <w:ind w:left="940" w:right="20"/>
        <w:jc w:val="both"/>
      </w:pPr>
    </w:p>
    <w:p w:rsidR="008C2F3F" w:rsidRPr="003A7CAD" w:rsidRDefault="008C2F3F" w:rsidP="008C2F3F">
      <w:pPr>
        <w:pStyle w:val="13"/>
        <w:keepNext/>
        <w:keepLines/>
        <w:numPr>
          <w:ilvl w:val="1"/>
          <w:numId w:val="4"/>
        </w:numPr>
        <w:shd w:val="clear" w:color="auto" w:fill="auto"/>
        <w:tabs>
          <w:tab w:val="left" w:pos="1418"/>
        </w:tabs>
        <w:spacing w:before="0" w:after="0" w:line="240" w:lineRule="auto"/>
        <w:ind w:firstLine="831"/>
        <w:jc w:val="center"/>
        <w:rPr>
          <w:b/>
        </w:rPr>
      </w:pPr>
      <w:bookmarkStart w:id="15" w:name="bookmark9"/>
      <w:r w:rsidRPr="003A7CAD">
        <w:rPr>
          <w:b/>
        </w:rPr>
        <w:t>Рассмотрение и оценка заявок</w:t>
      </w:r>
      <w:bookmarkEnd w:id="15"/>
    </w:p>
    <w:p w:rsidR="008C2F3F" w:rsidRPr="000157BD" w:rsidRDefault="008C2F3F" w:rsidP="008C2F3F">
      <w:pPr>
        <w:pStyle w:val="13"/>
        <w:keepNext/>
        <w:keepLines/>
        <w:shd w:val="clear" w:color="auto" w:fill="auto"/>
        <w:tabs>
          <w:tab w:val="left" w:pos="1418"/>
        </w:tabs>
        <w:spacing w:before="0" w:after="0" w:line="240" w:lineRule="auto"/>
        <w:ind w:left="940" w:firstLine="0"/>
      </w:pPr>
    </w:p>
    <w:p w:rsidR="008C2F3F" w:rsidRPr="000157BD" w:rsidRDefault="008C2F3F" w:rsidP="008C2F3F">
      <w:pPr>
        <w:pStyle w:val="6"/>
        <w:numPr>
          <w:ilvl w:val="0"/>
          <w:numId w:val="5"/>
        </w:numPr>
        <w:shd w:val="clear" w:color="auto" w:fill="auto"/>
        <w:tabs>
          <w:tab w:val="left" w:pos="1418"/>
          <w:tab w:val="left" w:pos="1658"/>
        </w:tabs>
        <w:spacing w:line="240" w:lineRule="auto"/>
        <w:ind w:right="20" w:firstLine="831"/>
        <w:jc w:val="both"/>
      </w:pPr>
      <w:r w:rsidRPr="000157BD">
        <w:t xml:space="preserve">Комиссия в срок не более пяти рабочих дней после даты окончания приема заявок рассматривает заявки с целью определения соответствия каждого претендента требованиям, установленным </w:t>
      </w:r>
      <w:r w:rsidR="00F555DF">
        <w:t xml:space="preserve">закупочной </w:t>
      </w:r>
      <w:r w:rsidRPr="000157BD">
        <w:t>документацией, и соответствия заявок требованиям к заявкам, установленным документацией, и оценивает заявки.</w:t>
      </w:r>
    </w:p>
    <w:p w:rsidR="008C2F3F" w:rsidRPr="000157BD" w:rsidRDefault="008C2F3F" w:rsidP="008C2F3F">
      <w:pPr>
        <w:pStyle w:val="6"/>
        <w:numPr>
          <w:ilvl w:val="0"/>
          <w:numId w:val="5"/>
        </w:numPr>
        <w:shd w:val="clear" w:color="auto" w:fill="auto"/>
        <w:tabs>
          <w:tab w:val="left" w:pos="1418"/>
          <w:tab w:val="left" w:pos="1600"/>
        </w:tabs>
        <w:spacing w:line="240" w:lineRule="auto"/>
        <w:ind w:right="20" w:firstLine="831"/>
        <w:jc w:val="both"/>
      </w:pPr>
      <w:r w:rsidRPr="000157BD">
        <w:t xml:space="preserve">Комиссия не рассматривает и отклоняет заявки в случае, если они не соответствуют требованиям, установленным </w:t>
      </w:r>
      <w:r w:rsidR="00F555DF">
        <w:t xml:space="preserve">закупочной </w:t>
      </w:r>
      <w:r w:rsidRPr="000157BD">
        <w:t>документацией, а именно:</w:t>
      </w:r>
    </w:p>
    <w:p w:rsidR="008C2F3F" w:rsidRPr="000157BD" w:rsidRDefault="008C2F3F" w:rsidP="008C2F3F">
      <w:pPr>
        <w:pStyle w:val="6"/>
        <w:shd w:val="clear" w:color="auto" w:fill="auto"/>
        <w:tabs>
          <w:tab w:val="left" w:pos="1226"/>
          <w:tab w:val="left" w:pos="1418"/>
        </w:tabs>
        <w:spacing w:line="240" w:lineRule="auto"/>
        <w:ind w:right="20" w:firstLine="831"/>
        <w:jc w:val="both"/>
      </w:pPr>
      <w:r w:rsidRPr="000157BD">
        <w:lastRenderedPageBreak/>
        <w:t>а)</w:t>
      </w:r>
      <w:r w:rsidRPr="000157BD">
        <w:tab/>
        <w:t xml:space="preserve">непредставления копий документов, а также иных сведений, требование о наличии которых установлено документацией, либо наличия в таких документах недостоверных (или противоречащих) сведений об участнике или о товарах, работах, услугах, в отношении которых проводится </w:t>
      </w:r>
      <w:r w:rsidR="00F555DF">
        <w:t xml:space="preserve">данная </w:t>
      </w:r>
      <w:r w:rsidRPr="000157BD">
        <w:t>процедура;</w:t>
      </w:r>
    </w:p>
    <w:p w:rsidR="008C2F3F" w:rsidRPr="000157BD" w:rsidRDefault="008C2F3F" w:rsidP="008C2F3F">
      <w:pPr>
        <w:pStyle w:val="6"/>
        <w:shd w:val="clear" w:color="auto" w:fill="auto"/>
        <w:tabs>
          <w:tab w:val="left" w:pos="1345"/>
          <w:tab w:val="left" w:pos="1418"/>
        </w:tabs>
        <w:spacing w:line="240" w:lineRule="auto"/>
        <w:ind w:right="20" w:firstLine="831"/>
        <w:jc w:val="both"/>
      </w:pPr>
      <w:r w:rsidRPr="000157BD">
        <w:t>б)</w:t>
      </w:r>
      <w:r w:rsidRPr="000157BD">
        <w:tab/>
        <w:t xml:space="preserve">несоответствия претендента требованиям к участникам </w:t>
      </w:r>
      <w:r w:rsidR="00F555DF">
        <w:t>конкурентных переговоров</w:t>
      </w:r>
      <w:r w:rsidRPr="000157BD">
        <w:t>, установленным документацией;</w:t>
      </w:r>
    </w:p>
    <w:p w:rsidR="008C2F3F" w:rsidRPr="000157BD" w:rsidRDefault="008C2F3F" w:rsidP="008C2F3F">
      <w:pPr>
        <w:pStyle w:val="6"/>
        <w:shd w:val="clear" w:color="auto" w:fill="auto"/>
        <w:tabs>
          <w:tab w:val="left" w:pos="1201"/>
          <w:tab w:val="left" w:pos="1418"/>
        </w:tabs>
        <w:spacing w:line="240" w:lineRule="auto"/>
        <w:ind w:right="20" w:firstLine="831"/>
        <w:jc w:val="both"/>
      </w:pPr>
      <w:r w:rsidRPr="000157BD">
        <w:t>в)</w:t>
      </w:r>
      <w:r w:rsidRPr="000157BD">
        <w:tab/>
        <w:t>несоответствия заявки требованиям к заявк</w:t>
      </w:r>
      <w:r w:rsidR="00F555DF">
        <w:t>ам, установленным документацией</w:t>
      </w:r>
      <w:r w:rsidRPr="000157BD">
        <w:t>;</w:t>
      </w:r>
    </w:p>
    <w:p w:rsidR="008C2F3F" w:rsidRPr="000157BD" w:rsidRDefault="008C2F3F" w:rsidP="008C2F3F">
      <w:pPr>
        <w:pStyle w:val="6"/>
        <w:shd w:val="clear" w:color="auto" w:fill="auto"/>
        <w:tabs>
          <w:tab w:val="left" w:pos="1201"/>
          <w:tab w:val="left" w:pos="1418"/>
        </w:tabs>
        <w:spacing w:line="240" w:lineRule="auto"/>
        <w:ind w:right="20" w:firstLine="831"/>
        <w:jc w:val="both"/>
      </w:pPr>
      <w:r w:rsidRPr="000157BD">
        <w:t>г)</w:t>
      </w:r>
      <w:r w:rsidRPr="000157BD">
        <w:tab/>
        <w:t xml:space="preserve">предложенная в заявке цена товаров, работ, услуг превышает максимальную цену, указанную в извещении, документации о </w:t>
      </w:r>
      <w:r w:rsidR="00F555DF">
        <w:t>конкурентных переговорах</w:t>
      </w:r>
      <w:r w:rsidRPr="000157BD">
        <w:t>.</w:t>
      </w:r>
    </w:p>
    <w:p w:rsidR="008C2F3F" w:rsidRPr="000157BD" w:rsidRDefault="008C2F3F" w:rsidP="008C2F3F">
      <w:pPr>
        <w:pStyle w:val="6"/>
        <w:numPr>
          <w:ilvl w:val="0"/>
          <w:numId w:val="5"/>
        </w:numPr>
        <w:shd w:val="clear" w:color="auto" w:fill="auto"/>
        <w:tabs>
          <w:tab w:val="left" w:pos="1418"/>
          <w:tab w:val="left" w:pos="1669"/>
        </w:tabs>
        <w:spacing w:line="240" w:lineRule="auto"/>
        <w:ind w:right="20" w:firstLine="831"/>
        <w:jc w:val="both"/>
      </w:pPr>
      <w:r w:rsidRPr="000157BD">
        <w:t>Отклонение заявок по иным основаниям, кроме предусмотренных пунктами 10.2,10.4,10.6, а также 10.13 случаев, не допускается.</w:t>
      </w:r>
    </w:p>
    <w:p w:rsidR="008C2F3F" w:rsidRPr="000157BD" w:rsidRDefault="008C2F3F" w:rsidP="008C2F3F">
      <w:pPr>
        <w:pStyle w:val="6"/>
        <w:numPr>
          <w:ilvl w:val="0"/>
          <w:numId w:val="5"/>
        </w:numPr>
        <w:shd w:val="clear" w:color="auto" w:fill="auto"/>
        <w:tabs>
          <w:tab w:val="left" w:pos="1418"/>
          <w:tab w:val="left" w:pos="1489"/>
        </w:tabs>
        <w:spacing w:line="240" w:lineRule="auto"/>
        <w:ind w:right="20" w:firstLine="831"/>
        <w:jc w:val="both"/>
      </w:pPr>
      <w:proofErr w:type="gramStart"/>
      <w:r w:rsidRPr="000157BD">
        <w:t xml:space="preserve">В случае установления недостоверности сведений, содержащихся в заявке на участие в </w:t>
      </w:r>
      <w:r w:rsidR="00F555DF">
        <w:t>конкурентных переговорах</w:t>
      </w:r>
      <w:r w:rsidRPr="000157BD">
        <w:t xml:space="preserve"> или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участника в порядке, предусмотренном КоА</w:t>
      </w:r>
      <w:r>
        <w:t>П</w:t>
      </w:r>
      <w:r w:rsidRPr="000157BD">
        <w:t xml:space="preserve"> РФ, факта наличия задолженности по начисленным налогам, сборам и иным обязательным платежам в бюджеты любого уровня или государственные внебюджетные</w:t>
      </w:r>
      <w:proofErr w:type="gramEnd"/>
      <w:r w:rsidRPr="000157BD">
        <w:t xml:space="preserve"> фонды за прошедший календарный год выше 25 % от стоимости активов участника на последнюю отчетную дату, факта несоответствия участника любым обязательным требованиям к участнику </w:t>
      </w:r>
      <w:r w:rsidR="00F555DF">
        <w:t>конкурентных переговоров</w:t>
      </w:r>
      <w:r w:rsidRPr="000157BD">
        <w:t xml:space="preserve">, указанным в документации, такой участник должен быть отстранен от участия в </w:t>
      </w:r>
      <w:r w:rsidR="00F555DF">
        <w:t xml:space="preserve">конкурентных переговорах </w:t>
      </w:r>
      <w:r w:rsidRPr="000157BD">
        <w:t xml:space="preserve">на любом этапе </w:t>
      </w:r>
      <w:r w:rsidR="00F555DF">
        <w:t xml:space="preserve">их </w:t>
      </w:r>
      <w:r w:rsidRPr="000157BD">
        <w:t>проведения.</w:t>
      </w:r>
    </w:p>
    <w:p w:rsidR="008C2F3F" w:rsidRPr="000157BD" w:rsidRDefault="008C2F3F" w:rsidP="008C2F3F">
      <w:pPr>
        <w:pStyle w:val="6"/>
        <w:numPr>
          <w:ilvl w:val="0"/>
          <w:numId w:val="5"/>
        </w:numPr>
        <w:shd w:val="clear" w:color="auto" w:fill="auto"/>
        <w:tabs>
          <w:tab w:val="left" w:pos="1418"/>
          <w:tab w:val="left" w:pos="1523"/>
        </w:tabs>
        <w:spacing w:line="240" w:lineRule="auto"/>
        <w:ind w:right="20" w:firstLine="831"/>
        <w:jc w:val="both"/>
      </w:pPr>
      <w:r w:rsidRPr="000157BD">
        <w:t xml:space="preserve">При необходимости, в ходе рассмотрения заявок, комиссия вправе потребовать от участников разъяснения сведений, содержащихся в заявках на участие в </w:t>
      </w:r>
      <w:r w:rsidR="00F555DF">
        <w:t>конкурентных переговорах</w:t>
      </w:r>
      <w:r w:rsidRPr="000157BD">
        <w:t>. Требования комиссии, направленные на изменение содержания заявок, не допускаются.</w:t>
      </w:r>
    </w:p>
    <w:p w:rsidR="008C2F3F" w:rsidRPr="000157BD" w:rsidRDefault="008C2F3F" w:rsidP="008C2F3F">
      <w:pPr>
        <w:pStyle w:val="6"/>
        <w:numPr>
          <w:ilvl w:val="0"/>
          <w:numId w:val="5"/>
        </w:numPr>
        <w:shd w:val="clear" w:color="auto" w:fill="auto"/>
        <w:tabs>
          <w:tab w:val="left" w:pos="1418"/>
          <w:tab w:val="left" w:pos="1530"/>
        </w:tabs>
        <w:spacing w:line="240" w:lineRule="auto"/>
        <w:ind w:right="20" w:firstLine="831"/>
        <w:jc w:val="both"/>
      </w:pPr>
      <w:r w:rsidRPr="000157BD">
        <w:t>В случае если претендент, которому был направлен письменный запрос о разъяснении сведений, содержащихся в заявке, не предоставит соответственно запрашиваемые письменные разъяснения заявки в порядке и в срок, установленные в запросе, комиссия вправе принять решение об отклонении такой заявки.</w:t>
      </w:r>
    </w:p>
    <w:p w:rsidR="008C2F3F" w:rsidRPr="000157BD" w:rsidRDefault="008C2F3F" w:rsidP="008C2F3F">
      <w:pPr>
        <w:pStyle w:val="6"/>
        <w:numPr>
          <w:ilvl w:val="0"/>
          <w:numId w:val="5"/>
        </w:numPr>
        <w:shd w:val="clear" w:color="auto" w:fill="auto"/>
        <w:tabs>
          <w:tab w:val="left" w:pos="1418"/>
          <w:tab w:val="left" w:pos="1609"/>
        </w:tabs>
        <w:spacing w:line="240" w:lineRule="auto"/>
        <w:ind w:right="20" w:firstLine="831"/>
        <w:jc w:val="both"/>
      </w:pPr>
      <w:r w:rsidRPr="000157BD">
        <w:t xml:space="preserve">Победителем </w:t>
      </w:r>
      <w:r w:rsidR="00F555DF">
        <w:t>конкурентных переговоров</w:t>
      </w:r>
      <w:r w:rsidRPr="000157BD">
        <w:t xml:space="preserve"> признается участник, соответствующий требованиям, установленным в документации о проведении </w:t>
      </w:r>
      <w:r w:rsidR="00F555DF">
        <w:t>конкурентных переговоров</w:t>
      </w:r>
      <w:r w:rsidRPr="000157BD">
        <w:t>, подавший заявку, которая отвечает всем требованиям, установленным в документации, и в которой содержится наиболее низкое предложение по цене договора. При предложении наиболее низкой цены несколькими участниками победителем признается участник, заявка которого поступила ранее заявок других участников, если иное не установлено документацией.</w:t>
      </w:r>
    </w:p>
    <w:p w:rsidR="008C2F3F" w:rsidRPr="000157BD" w:rsidRDefault="008C2F3F" w:rsidP="008C2F3F">
      <w:pPr>
        <w:pStyle w:val="6"/>
        <w:numPr>
          <w:ilvl w:val="0"/>
          <w:numId w:val="5"/>
        </w:numPr>
        <w:shd w:val="clear" w:color="auto" w:fill="auto"/>
        <w:tabs>
          <w:tab w:val="left" w:pos="1418"/>
          <w:tab w:val="left" w:pos="1480"/>
        </w:tabs>
        <w:spacing w:line="240" w:lineRule="auto"/>
        <w:ind w:right="20" w:firstLine="831"/>
        <w:jc w:val="both"/>
      </w:pPr>
      <w:proofErr w:type="gramStart"/>
      <w:r w:rsidRPr="000157BD">
        <w:t xml:space="preserve">По результатам проведения </w:t>
      </w:r>
      <w:r w:rsidR="00F555DF">
        <w:t>конкурентных переговоров</w:t>
      </w:r>
      <w:r w:rsidRPr="000157BD">
        <w:t xml:space="preserve"> составляется</w:t>
      </w:r>
      <w:r w:rsidRPr="000157BD">
        <w:rPr>
          <w:rStyle w:val="a7"/>
        </w:rPr>
        <w:t xml:space="preserve"> </w:t>
      </w:r>
      <w:r w:rsidRPr="00F555DF">
        <w:rPr>
          <w:rStyle w:val="a7"/>
          <w:b w:val="0"/>
        </w:rPr>
        <w:t>Протокол</w:t>
      </w:r>
      <w:r w:rsidRPr="000157BD">
        <w:t xml:space="preserve"> </w:t>
      </w:r>
      <w:r w:rsidR="00F555DF">
        <w:t>конкурентных переговоров</w:t>
      </w:r>
      <w:r w:rsidRPr="000157BD">
        <w:t xml:space="preserve">, в котором указываются: наименование (для юридического лица), фамилия, имя, отчество (для физического лица) и почтовый адрес каждого участника, подавшего заявку, информация об отклоненных заявках с обоснованием причин отклонения, сведения о победителе </w:t>
      </w:r>
      <w:r w:rsidR="00F555DF">
        <w:t>конкурентных переговоров</w:t>
      </w:r>
      <w:r w:rsidRPr="000157BD">
        <w:t>, предложившем наименьшую цену договора, а также участника, предложившего лучшие условия по цене после победителя.</w:t>
      </w:r>
      <w:proofErr w:type="gramEnd"/>
    </w:p>
    <w:p w:rsidR="008C2F3F" w:rsidRPr="000157BD" w:rsidRDefault="008C2F3F" w:rsidP="008C2F3F">
      <w:pPr>
        <w:pStyle w:val="6"/>
        <w:numPr>
          <w:ilvl w:val="0"/>
          <w:numId w:val="5"/>
        </w:numPr>
        <w:shd w:val="clear" w:color="auto" w:fill="auto"/>
        <w:tabs>
          <w:tab w:val="left" w:pos="1418"/>
          <w:tab w:val="left" w:pos="1480"/>
        </w:tabs>
        <w:spacing w:line="240" w:lineRule="auto"/>
        <w:ind w:right="20" w:firstLine="831"/>
        <w:jc w:val="both"/>
      </w:pPr>
      <w:r w:rsidRPr="000157BD">
        <w:t>В случае</w:t>
      </w:r>
      <w:proofErr w:type="gramStart"/>
      <w:r w:rsidRPr="000157BD">
        <w:t>,</w:t>
      </w:r>
      <w:proofErr w:type="gramEnd"/>
      <w:r w:rsidRPr="000157BD">
        <w:t xml:space="preserve"> если по окончании срока подачи заявок подана только одна заявка или не подано ни одной заявки, в указанный протокол вносится информация о признании </w:t>
      </w:r>
      <w:r w:rsidR="00F555DF">
        <w:t>конкурентных переговоров</w:t>
      </w:r>
      <w:r w:rsidRPr="000157BD">
        <w:t xml:space="preserve"> несостоявшим</w:t>
      </w:r>
      <w:r w:rsidR="00F555DF">
        <w:t>и</w:t>
      </w:r>
      <w:r w:rsidRPr="000157BD">
        <w:t>ся.</w:t>
      </w:r>
    </w:p>
    <w:p w:rsidR="008C2F3F" w:rsidRPr="000157BD" w:rsidRDefault="008C2F3F" w:rsidP="008C2F3F">
      <w:pPr>
        <w:pStyle w:val="6"/>
        <w:numPr>
          <w:ilvl w:val="0"/>
          <w:numId w:val="5"/>
        </w:numPr>
        <w:shd w:val="clear" w:color="auto" w:fill="auto"/>
        <w:tabs>
          <w:tab w:val="left" w:pos="1418"/>
          <w:tab w:val="left" w:pos="1652"/>
        </w:tabs>
        <w:spacing w:line="240" w:lineRule="auto"/>
        <w:ind w:right="20" w:firstLine="831"/>
        <w:jc w:val="both"/>
      </w:pPr>
      <w:r w:rsidRPr="000157BD">
        <w:lastRenderedPageBreak/>
        <w:t xml:space="preserve">Протокол должен быть составлен и подписан членами комиссии не позднее одного рабочего дня по истечении установленного пунктом 10.1 </w:t>
      </w:r>
      <w:r>
        <w:t xml:space="preserve">настоящего Положения </w:t>
      </w:r>
      <w:r w:rsidRPr="000157BD">
        <w:t>срока рассмотрения и оценки заявок. Указанный протокол размещается Заказчиком не позднее трех дней, следующих за днем его подписания, на официальном сайте.</w:t>
      </w:r>
    </w:p>
    <w:p w:rsidR="008C2F3F" w:rsidRPr="000157BD" w:rsidRDefault="008C2F3F" w:rsidP="008C2F3F">
      <w:pPr>
        <w:pStyle w:val="6"/>
        <w:numPr>
          <w:ilvl w:val="0"/>
          <w:numId w:val="5"/>
        </w:numPr>
        <w:shd w:val="clear" w:color="auto" w:fill="auto"/>
        <w:tabs>
          <w:tab w:val="left" w:pos="1418"/>
          <w:tab w:val="left" w:pos="1572"/>
        </w:tabs>
        <w:spacing w:line="240" w:lineRule="auto"/>
        <w:ind w:right="20" w:firstLine="831"/>
        <w:jc w:val="both"/>
      </w:pPr>
      <w:r w:rsidRPr="000157BD">
        <w:t>Если на основании результатов рассмотрения заявок, будет принято решение о несоответствии всех претендентов требованиям, предъявляемым к участникам, и (или) о несоответствии всех заявок, установленным документацией</w:t>
      </w:r>
      <w:r w:rsidR="00F555DF">
        <w:t xml:space="preserve"> </w:t>
      </w:r>
      <w:r w:rsidRPr="000157BD">
        <w:t xml:space="preserve">требованиям, либо о соответствии только одного претендента и поданной им заявки установленным требованиям, </w:t>
      </w:r>
      <w:r w:rsidR="00F555DF">
        <w:t>конкурентные переговоры</w:t>
      </w:r>
      <w:r w:rsidRPr="000157BD">
        <w:t xml:space="preserve"> призна</w:t>
      </w:r>
      <w:r w:rsidR="00F555DF">
        <w:t>ю</w:t>
      </w:r>
      <w:r w:rsidRPr="000157BD">
        <w:t>тся несостоявшим</w:t>
      </w:r>
      <w:r w:rsidR="00F555DF">
        <w:t>и</w:t>
      </w:r>
      <w:r w:rsidRPr="000157BD">
        <w:t>ся.</w:t>
      </w:r>
    </w:p>
    <w:p w:rsidR="008C2F3F" w:rsidRPr="000157BD" w:rsidRDefault="008C2F3F" w:rsidP="008C2F3F">
      <w:pPr>
        <w:pStyle w:val="6"/>
        <w:numPr>
          <w:ilvl w:val="0"/>
          <w:numId w:val="5"/>
        </w:numPr>
        <w:shd w:val="clear" w:color="auto" w:fill="auto"/>
        <w:tabs>
          <w:tab w:val="left" w:pos="1418"/>
          <w:tab w:val="left" w:pos="1647"/>
        </w:tabs>
        <w:spacing w:line="240" w:lineRule="auto"/>
        <w:ind w:right="20" w:firstLine="831"/>
        <w:jc w:val="both"/>
      </w:pPr>
      <w:r w:rsidRPr="000157BD">
        <w:t xml:space="preserve">В случае если только одна заявка и участник </w:t>
      </w:r>
      <w:r w:rsidR="00F555DF">
        <w:t>конкурентных переговоров</w:t>
      </w:r>
      <w:r w:rsidRPr="000157BD">
        <w:t>, ее подавший, соответствует требованиям и условиям, предусмотренным документацией, комиссией принимается решение:</w:t>
      </w:r>
    </w:p>
    <w:p w:rsidR="008C2F3F" w:rsidRPr="000157BD" w:rsidRDefault="008C2F3F" w:rsidP="008C2F3F">
      <w:pPr>
        <w:pStyle w:val="6"/>
        <w:shd w:val="clear" w:color="auto" w:fill="auto"/>
        <w:tabs>
          <w:tab w:val="left" w:pos="1418"/>
        </w:tabs>
        <w:spacing w:line="240" w:lineRule="auto"/>
        <w:ind w:right="20" w:firstLine="831"/>
        <w:jc w:val="both"/>
      </w:pPr>
      <w:r w:rsidRPr="000157BD">
        <w:t>а)</w:t>
      </w:r>
      <w:r w:rsidRPr="000157BD">
        <w:tab/>
        <w:t>о закупке у единственного источника, т.е. о заключении договора с участником</w:t>
      </w:r>
      <w:r w:rsidR="00F555DF">
        <w:t xml:space="preserve"> конкурентных переговоров</w:t>
      </w:r>
      <w:r w:rsidRPr="000157BD">
        <w:t>, подавшим такую заявку, на условиях документации, проекта договора, по цене, указанной в заявке такого участника. По согласованию с участником договор может быть заключен на условиях, улучшающих условия исполнения договора для Заказчика</w:t>
      </w:r>
      <w:r>
        <w:t>, в том числе</w:t>
      </w:r>
      <w:r w:rsidRPr="000157BD">
        <w:t xml:space="preserve"> по более низкой цене;</w:t>
      </w:r>
    </w:p>
    <w:p w:rsidR="008C2F3F" w:rsidRPr="000157BD" w:rsidRDefault="00F555DF" w:rsidP="008C2F3F">
      <w:pPr>
        <w:pStyle w:val="6"/>
        <w:shd w:val="clear" w:color="auto" w:fill="auto"/>
        <w:tabs>
          <w:tab w:val="left" w:pos="1302"/>
          <w:tab w:val="left" w:pos="1418"/>
        </w:tabs>
        <w:spacing w:line="240" w:lineRule="auto"/>
        <w:ind w:right="20" w:firstLine="831"/>
        <w:jc w:val="both"/>
      </w:pPr>
      <w:r>
        <w:t>б)</w:t>
      </w:r>
      <w:r>
        <w:tab/>
        <w:t>о проведении повторных конкурентных переговоров</w:t>
      </w:r>
      <w:r w:rsidR="008C2F3F" w:rsidRPr="000157BD">
        <w:t xml:space="preserve"> или повторной закупки иным конкурентным способом.</w:t>
      </w:r>
    </w:p>
    <w:p w:rsidR="008C2F3F" w:rsidRPr="000157BD" w:rsidRDefault="008C2F3F" w:rsidP="008C2F3F">
      <w:pPr>
        <w:pStyle w:val="6"/>
        <w:shd w:val="clear" w:color="auto" w:fill="auto"/>
        <w:tabs>
          <w:tab w:val="left" w:pos="1418"/>
        </w:tabs>
        <w:spacing w:line="240" w:lineRule="auto"/>
        <w:ind w:right="20" w:firstLine="831"/>
        <w:jc w:val="both"/>
      </w:pPr>
      <w:r w:rsidRPr="000157BD">
        <w:t>Указанные решения комиссии оформляются</w:t>
      </w:r>
      <w:r w:rsidRPr="000157BD">
        <w:rPr>
          <w:rStyle w:val="a7"/>
        </w:rPr>
        <w:t xml:space="preserve"> </w:t>
      </w:r>
      <w:r w:rsidRPr="00F555DF">
        <w:rPr>
          <w:rStyle w:val="a7"/>
          <w:b w:val="0"/>
        </w:rPr>
        <w:t>Протоколом</w:t>
      </w:r>
      <w:r w:rsidRPr="000157BD">
        <w:t xml:space="preserve"> </w:t>
      </w:r>
      <w:r w:rsidR="00F555DF">
        <w:t>о конкурентных переговорах</w:t>
      </w:r>
      <w:r w:rsidRPr="000157BD">
        <w:t xml:space="preserve"> в сроки, установленные настоящим Положением.</w:t>
      </w:r>
    </w:p>
    <w:p w:rsidR="008C2F3F" w:rsidRDefault="008C2F3F" w:rsidP="008C2F3F">
      <w:pPr>
        <w:pStyle w:val="6"/>
        <w:numPr>
          <w:ilvl w:val="0"/>
          <w:numId w:val="5"/>
        </w:numPr>
        <w:shd w:val="clear" w:color="auto" w:fill="auto"/>
        <w:tabs>
          <w:tab w:val="left" w:pos="1418"/>
          <w:tab w:val="left" w:pos="1539"/>
        </w:tabs>
        <w:spacing w:line="240" w:lineRule="auto"/>
        <w:ind w:right="20" w:firstLine="831"/>
        <w:jc w:val="both"/>
      </w:pPr>
      <w:r w:rsidRPr="000157BD">
        <w:t xml:space="preserve">При установлении Заказчиком в извещении и документации условия о минимальной цене договора (лота) в соответствии с подпунктом «б» пункта 3.2 настоящего Положения, в </w:t>
      </w:r>
      <w:r w:rsidR="00F555DF">
        <w:t>закупочной документации</w:t>
      </w:r>
      <w:r w:rsidRPr="000157BD">
        <w:t xml:space="preserve"> должны быть установлены последствия поступления от участника предложения по цене договора ниже такой минимальной цены, порядок действий и возможные решения комиссии при поступлении такого предложения. При отсутствии в документации таких положений победителем считается участник, сделавший лучшее предложение о цене договора, соот</w:t>
      </w:r>
      <w:r w:rsidR="00F555DF">
        <w:t>ветствующее условиям проводимых конкурентных переговоров</w:t>
      </w:r>
      <w:r w:rsidRPr="000157BD">
        <w:t>.</w:t>
      </w:r>
    </w:p>
    <w:p w:rsidR="00F555DF" w:rsidRPr="000157BD" w:rsidRDefault="00F555DF" w:rsidP="00F555DF">
      <w:pPr>
        <w:pStyle w:val="6"/>
        <w:shd w:val="clear" w:color="auto" w:fill="auto"/>
        <w:tabs>
          <w:tab w:val="left" w:pos="1418"/>
          <w:tab w:val="left" w:pos="1539"/>
        </w:tabs>
        <w:spacing w:line="240" w:lineRule="auto"/>
        <w:ind w:left="831" w:right="20"/>
        <w:jc w:val="both"/>
      </w:pPr>
    </w:p>
    <w:p w:rsidR="008C2F3F" w:rsidRPr="003A7CAD" w:rsidRDefault="008C2F3F" w:rsidP="008C2F3F">
      <w:pPr>
        <w:pStyle w:val="13"/>
        <w:keepNext/>
        <w:keepLines/>
        <w:numPr>
          <w:ilvl w:val="1"/>
          <w:numId w:val="4"/>
        </w:numPr>
        <w:shd w:val="clear" w:color="auto" w:fill="auto"/>
        <w:tabs>
          <w:tab w:val="left" w:pos="1418"/>
        </w:tabs>
        <w:spacing w:before="0" w:after="0" w:line="240" w:lineRule="auto"/>
        <w:ind w:firstLine="831"/>
        <w:jc w:val="center"/>
        <w:rPr>
          <w:b/>
        </w:rPr>
      </w:pPr>
      <w:bookmarkStart w:id="16" w:name="bookmark10"/>
      <w:r w:rsidRPr="003A7CAD">
        <w:rPr>
          <w:b/>
        </w:rPr>
        <w:t>Заключение договора</w:t>
      </w:r>
      <w:bookmarkEnd w:id="16"/>
    </w:p>
    <w:p w:rsidR="008C2F3F" w:rsidRPr="000157BD" w:rsidRDefault="008C2F3F" w:rsidP="008C2F3F">
      <w:pPr>
        <w:pStyle w:val="13"/>
        <w:keepNext/>
        <w:keepLines/>
        <w:shd w:val="clear" w:color="auto" w:fill="auto"/>
        <w:tabs>
          <w:tab w:val="left" w:pos="1418"/>
        </w:tabs>
        <w:spacing w:before="0" w:after="0" w:line="240" w:lineRule="auto"/>
        <w:ind w:left="920" w:firstLine="0"/>
      </w:pPr>
    </w:p>
    <w:p w:rsidR="008C2F3F" w:rsidRPr="000157BD" w:rsidRDefault="008C2F3F" w:rsidP="008C2F3F">
      <w:pPr>
        <w:pStyle w:val="6"/>
        <w:shd w:val="clear" w:color="auto" w:fill="auto"/>
        <w:tabs>
          <w:tab w:val="left" w:pos="1418"/>
        </w:tabs>
        <w:spacing w:line="240" w:lineRule="auto"/>
        <w:ind w:right="20" w:firstLine="831"/>
        <w:jc w:val="both"/>
      </w:pPr>
      <w:r w:rsidRPr="000157BD">
        <w:t xml:space="preserve">11.1. В сроки, указанные в </w:t>
      </w:r>
      <w:r w:rsidR="00F555DF">
        <w:t xml:space="preserve">закупочной </w:t>
      </w:r>
      <w:r w:rsidRPr="000157BD">
        <w:t>документации, Заказчик направляет победителю договор.</w:t>
      </w:r>
    </w:p>
    <w:p w:rsidR="008C2F3F" w:rsidRPr="000157BD" w:rsidRDefault="008C2F3F" w:rsidP="008C2F3F">
      <w:pPr>
        <w:pStyle w:val="6"/>
        <w:numPr>
          <w:ilvl w:val="0"/>
          <w:numId w:val="6"/>
        </w:numPr>
        <w:shd w:val="clear" w:color="auto" w:fill="auto"/>
        <w:tabs>
          <w:tab w:val="left" w:pos="1418"/>
          <w:tab w:val="left" w:pos="1462"/>
        </w:tabs>
        <w:spacing w:line="240" w:lineRule="auto"/>
        <w:ind w:right="20" w:firstLine="831"/>
        <w:jc w:val="both"/>
      </w:pPr>
      <w:r w:rsidRPr="000157BD">
        <w:t>Договор заключается на условиях, указанных в документации, путем включения предложения победителя по цене в проект договора, прилагаемый к документации.</w:t>
      </w:r>
    </w:p>
    <w:p w:rsidR="008C2F3F" w:rsidRPr="000157BD" w:rsidRDefault="008C2F3F" w:rsidP="008C2F3F">
      <w:pPr>
        <w:pStyle w:val="6"/>
        <w:numPr>
          <w:ilvl w:val="0"/>
          <w:numId w:val="6"/>
        </w:numPr>
        <w:shd w:val="clear" w:color="auto" w:fill="auto"/>
        <w:tabs>
          <w:tab w:val="left" w:pos="1418"/>
          <w:tab w:val="left" w:pos="1573"/>
        </w:tabs>
        <w:spacing w:line="240" w:lineRule="auto"/>
        <w:ind w:right="20" w:firstLine="831"/>
        <w:jc w:val="both"/>
      </w:pPr>
      <w:r w:rsidRPr="000157BD">
        <w:t>Победитель должен подписать, заверить печатью переданные ему Заказчиком экземпляры договора, и возвратить Заказчику один экземпляр договора в течение пяти рабочих дней с момента его получения, если иной срок не установлен соответствующей документацией.</w:t>
      </w:r>
    </w:p>
    <w:p w:rsidR="008C2F3F" w:rsidRDefault="008C2F3F" w:rsidP="008C2F3F">
      <w:pPr>
        <w:pStyle w:val="6"/>
        <w:numPr>
          <w:ilvl w:val="0"/>
          <w:numId w:val="6"/>
        </w:numPr>
        <w:shd w:val="clear" w:color="auto" w:fill="auto"/>
        <w:tabs>
          <w:tab w:val="left" w:pos="1418"/>
          <w:tab w:val="left" w:pos="1454"/>
        </w:tabs>
        <w:spacing w:line="240" w:lineRule="auto"/>
        <w:ind w:right="20" w:firstLine="831"/>
        <w:jc w:val="both"/>
      </w:pPr>
      <w:r w:rsidRPr="000157BD">
        <w:t xml:space="preserve">В случае уклонения победителя </w:t>
      </w:r>
      <w:r w:rsidR="00F376AC">
        <w:t>конкурентных переговоров</w:t>
      </w:r>
      <w:r w:rsidRPr="000157BD">
        <w:t xml:space="preserve"> от заключения договора или неисполнение победителем требований документации в соответствии с пунктом 11.3 настоящего Положения Заказчик вправе заключить договор с участником, предложившим лучшие условия по цене после победителя, на условиях проекта договора, прилагаемого к документации, по цене, предложенной данным участником.</w:t>
      </w:r>
    </w:p>
    <w:p w:rsidR="008C2F3F" w:rsidRPr="000157BD" w:rsidRDefault="008C2F3F" w:rsidP="008C2F3F">
      <w:pPr>
        <w:pStyle w:val="6"/>
        <w:shd w:val="clear" w:color="auto" w:fill="auto"/>
        <w:tabs>
          <w:tab w:val="left" w:pos="1418"/>
          <w:tab w:val="left" w:pos="1454"/>
        </w:tabs>
        <w:spacing w:line="240" w:lineRule="auto"/>
        <w:ind w:left="831" w:right="20"/>
        <w:jc w:val="both"/>
      </w:pPr>
    </w:p>
    <w:p w:rsidR="008C2F3F" w:rsidRPr="003A7CAD" w:rsidRDefault="008C2F3F" w:rsidP="008C2F3F">
      <w:pPr>
        <w:pStyle w:val="13"/>
        <w:keepNext/>
        <w:keepLines/>
        <w:numPr>
          <w:ilvl w:val="1"/>
          <w:numId w:val="4"/>
        </w:numPr>
        <w:shd w:val="clear" w:color="auto" w:fill="auto"/>
        <w:tabs>
          <w:tab w:val="left" w:pos="1418"/>
        </w:tabs>
        <w:spacing w:before="0" w:after="0" w:line="240" w:lineRule="auto"/>
        <w:ind w:firstLine="831"/>
        <w:jc w:val="center"/>
        <w:rPr>
          <w:b/>
        </w:rPr>
      </w:pPr>
      <w:bookmarkStart w:id="17" w:name="bookmark11"/>
      <w:r w:rsidRPr="003A7CAD">
        <w:rPr>
          <w:b/>
        </w:rPr>
        <w:lastRenderedPageBreak/>
        <w:t xml:space="preserve">Разъяснение итогов </w:t>
      </w:r>
      <w:bookmarkEnd w:id="17"/>
      <w:r w:rsidR="00F376AC">
        <w:rPr>
          <w:b/>
        </w:rPr>
        <w:t>конкурентных переговоров</w:t>
      </w:r>
    </w:p>
    <w:p w:rsidR="008C2F3F" w:rsidRPr="000157BD" w:rsidRDefault="008C2F3F" w:rsidP="008C2F3F">
      <w:pPr>
        <w:pStyle w:val="13"/>
        <w:keepNext/>
        <w:keepLines/>
        <w:shd w:val="clear" w:color="auto" w:fill="auto"/>
        <w:tabs>
          <w:tab w:val="left" w:pos="1418"/>
        </w:tabs>
        <w:spacing w:before="0" w:after="0" w:line="240" w:lineRule="auto"/>
        <w:ind w:left="920" w:firstLine="0"/>
      </w:pPr>
    </w:p>
    <w:p w:rsidR="008C2F3F" w:rsidRPr="000157BD" w:rsidRDefault="008C2F3F" w:rsidP="008C2F3F">
      <w:pPr>
        <w:pStyle w:val="6"/>
        <w:numPr>
          <w:ilvl w:val="0"/>
          <w:numId w:val="7"/>
        </w:numPr>
        <w:shd w:val="clear" w:color="auto" w:fill="auto"/>
        <w:tabs>
          <w:tab w:val="left" w:pos="1418"/>
          <w:tab w:val="left" w:pos="1447"/>
        </w:tabs>
        <w:spacing w:line="240" w:lineRule="auto"/>
        <w:ind w:right="20" w:firstLine="831"/>
        <w:jc w:val="both"/>
      </w:pPr>
      <w:r w:rsidRPr="000157BD">
        <w:t>В течение трех дней после размещения протокола</w:t>
      </w:r>
      <w:r w:rsidR="00F376AC">
        <w:t xml:space="preserve"> конкурентных переговоров</w:t>
      </w:r>
      <w:r w:rsidRPr="000157BD">
        <w:t xml:space="preserve"> Заказчиком принимаются от участников </w:t>
      </w:r>
      <w:r w:rsidR="00F376AC">
        <w:t>конкурентных переговоров</w:t>
      </w:r>
      <w:r w:rsidRPr="000157BD">
        <w:t xml:space="preserve"> письменные запросы о разъяснении результатов</w:t>
      </w:r>
      <w:r w:rsidR="00F376AC">
        <w:t xml:space="preserve"> конкурентных </w:t>
      </w:r>
      <w:r w:rsidR="00CD39E7">
        <w:t>переговоров</w:t>
      </w:r>
      <w:r w:rsidRPr="000157BD">
        <w:t xml:space="preserve"> (оформленные в виде официального документа на имя Председателя комиссии), а также жалобы на действия комиссии (оформленные в виде официального документа на имя Председателя Центральной закупочной комиссии).</w:t>
      </w:r>
    </w:p>
    <w:p w:rsidR="008C2F3F" w:rsidRPr="000157BD" w:rsidRDefault="008C2F3F" w:rsidP="008C2F3F">
      <w:pPr>
        <w:pStyle w:val="6"/>
        <w:numPr>
          <w:ilvl w:val="0"/>
          <w:numId w:val="7"/>
        </w:numPr>
        <w:shd w:val="clear" w:color="auto" w:fill="auto"/>
        <w:tabs>
          <w:tab w:val="left" w:pos="1418"/>
          <w:tab w:val="left" w:pos="1602"/>
        </w:tabs>
        <w:spacing w:line="240" w:lineRule="auto"/>
        <w:ind w:right="20" w:firstLine="831"/>
        <w:jc w:val="both"/>
      </w:pPr>
      <w:r w:rsidRPr="000157BD">
        <w:t>Заказчик предоставляет участнику, от которого получен запрос, официальные разъяснения в течение трех рабочих дней со дня поступления такого запроса.</w:t>
      </w:r>
    </w:p>
    <w:p w:rsidR="008C2F3F" w:rsidRPr="000157BD" w:rsidRDefault="008C2F3F" w:rsidP="008C2F3F">
      <w:pPr>
        <w:pStyle w:val="6"/>
        <w:numPr>
          <w:ilvl w:val="0"/>
          <w:numId w:val="7"/>
        </w:numPr>
        <w:shd w:val="clear" w:color="auto" w:fill="auto"/>
        <w:tabs>
          <w:tab w:val="left" w:pos="1418"/>
          <w:tab w:val="left" w:pos="1490"/>
        </w:tabs>
        <w:spacing w:line="240" w:lineRule="auto"/>
        <w:ind w:right="20" w:firstLine="831"/>
        <w:jc w:val="both"/>
      </w:pPr>
      <w:r w:rsidRPr="000157BD">
        <w:t>Жалобы на действия комиссии рассматриваются Заказчиком в течение пяти рабочих дней с уведомлением подателя жалобы о результатах рассмотрения.</w:t>
      </w:r>
    </w:p>
    <w:p w:rsidR="008C2F3F" w:rsidRPr="000157BD" w:rsidRDefault="008C2F3F" w:rsidP="008C2F3F">
      <w:pPr>
        <w:tabs>
          <w:tab w:val="left" w:pos="1418"/>
        </w:tabs>
        <w:ind w:firstLine="831"/>
        <w:rPr>
          <w:rFonts w:ascii="Times New Roman" w:hAnsi="Times New Roman" w:cs="Times New Roman"/>
        </w:rPr>
      </w:pPr>
    </w:p>
    <w:p w:rsidR="008D4A3C" w:rsidRDefault="008D4A3C" w:rsidP="008D4A3C">
      <w:pPr>
        <w:shd w:val="clear" w:color="auto" w:fill="FFFFFF"/>
        <w:ind w:firstLine="709"/>
        <w:jc w:val="both"/>
      </w:pPr>
    </w:p>
    <w:sectPr w:rsidR="008D4A3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0F" w:rsidRDefault="0076080F" w:rsidP="0035350C">
      <w:r>
        <w:separator/>
      </w:r>
    </w:p>
  </w:endnote>
  <w:endnote w:type="continuationSeparator" w:id="0">
    <w:p w:rsidR="0076080F" w:rsidRDefault="0076080F" w:rsidP="0035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914780"/>
      <w:docPartObj>
        <w:docPartGallery w:val="Page Numbers (Bottom of Page)"/>
        <w:docPartUnique/>
      </w:docPartObj>
    </w:sdtPr>
    <w:sdtEndPr/>
    <w:sdtContent>
      <w:p w:rsidR="0035350C" w:rsidRDefault="0035350C">
        <w:pPr>
          <w:pStyle w:val="aa"/>
          <w:jc w:val="center"/>
        </w:pPr>
      </w:p>
      <w:p w:rsidR="0035350C" w:rsidRDefault="0035350C">
        <w:pPr>
          <w:pStyle w:val="aa"/>
          <w:jc w:val="center"/>
        </w:pPr>
      </w:p>
      <w:p w:rsidR="0035350C" w:rsidRDefault="0035350C">
        <w:pPr>
          <w:pStyle w:val="aa"/>
          <w:jc w:val="center"/>
        </w:pPr>
        <w:r>
          <w:fldChar w:fldCharType="begin"/>
        </w:r>
        <w:r>
          <w:instrText>PAGE   \* MERGEFORMAT</w:instrText>
        </w:r>
        <w:r>
          <w:fldChar w:fldCharType="separate"/>
        </w:r>
        <w:r w:rsidR="009E30D0">
          <w:rPr>
            <w:noProof/>
          </w:rPr>
          <w:t>1</w:t>
        </w:r>
        <w:r>
          <w:fldChar w:fldCharType="end"/>
        </w:r>
      </w:p>
    </w:sdtContent>
  </w:sdt>
  <w:p w:rsidR="0035350C" w:rsidRDefault="003535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0F" w:rsidRDefault="0076080F" w:rsidP="0035350C">
      <w:r>
        <w:separator/>
      </w:r>
    </w:p>
  </w:footnote>
  <w:footnote w:type="continuationSeparator" w:id="0">
    <w:p w:rsidR="0076080F" w:rsidRDefault="0076080F" w:rsidP="00353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88E"/>
    <w:multiLevelType w:val="multilevel"/>
    <w:tmpl w:val="629455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F278AF"/>
    <w:multiLevelType w:val="multilevel"/>
    <w:tmpl w:val="3CD2C6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1F4E88"/>
    <w:multiLevelType w:val="multilevel"/>
    <w:tmpl w:val="E9449CA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844C50"/>
    <w:multiLevelType w:val="multilevel"/>
    <w:tmpl w:val="C4462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8A395C"/>
    <w:multiLevelType w:val="multilevel"/>
    <w:tmpl w:val="746496E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4."/>
      <w:lvlJc w:val="left"/>
      <w:pPr>
        <w:tabs>
          <w:tab w:val="num" w:pos="360"/>
        </w:tabs>
        <w:ind w:left="360" w:hanging="360"/>
      </w:pPr>
      <w:rPr>
        <w:rFonts w:hint="default"/>
      </w:rPr>
    </w:lvl>
    <w:lvl w:ilvl="4">
      <w:start w:val="1"/>
      <w:numFmt w:val="lowerLetter"/>
      <w:pStyle w:val="a1"/>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47BF3334"/>
    <w:multiLevelType w:val="multilevel"/>
    <w:tmpl w:val="115EBAB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FE43C6"/>
    <w:multiLevelType w:val="hybridMultilevel"/>
    <w:tmpl w:val="7B3AEA4A"/>
    <w:lvl w:ilvl="0" w:tplc="0419000B">
      <w:start w:val="1"/>
      <w:numFmt w:val="bullet"/>
      <w:lvlText w:val=""/>
      <w:lvlJc w:val="left"/>
      <w:pPr>
        <w:ind w:left="1551" w:hanging="360"/>
      </w:pPr>
      <w:rPr>
        <w:rFonts w:ascii="Wingdings" w:hAnsi="Wingdings"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7">
    <w:nsid w:val="5EA77307"/>
    <w:multiLevelType w:val="multilevel"/>
    <w:tmpl w:val="38E8ADA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0B45F3"/>
    <w:multiLevelType w:val="multilevel"/>
    <w:tmpl w:val="7868C10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 w:numId="5">
    <w:abstractNumId w:val="7"/>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22"/>
    <w:rsid w:val="00054915"/>
    <w:rsid w:val="002D2228"/>
    <w:rsid w:val="00321ECF"/>
    <w:rsid w:val="00325EAD"/>
    <w:rsid w:val="0035350C"/>
    <w:rsid w:val="00432210"/>
    <w:rsid w:val="004D205C"/>
    <w:rsid w:val="00616819"/>
    <w:rsid w:val="00733FF5"/>
    <w:rsid w:val="0076080F"/>
    <w:rsid w:val="008257CC"/>
    <w:rsid w:val="008845EE"/>
    <w:rsid w:val="008C2F3F"/>
    <w:rsid w:val="008D4A3C"/>
    <w:rsid w:val="008D7B2C"/>
    <w:rsid w:val="008D7BD0"/>
    <w:rsid w:val="009E30D0"/>
    <w:rsid w:val="00A11B91"/>
    <w:rsid w:val="00A662E2"/>
    <w:rsid w:val="00C10BA8"/>
    <w:rsid w:val="00CD39E7"/>
    <w:rsid w:val="00D477CE"/>
    <w:rsid w:val="00EE6322"/>
    <w:rsid w:val="00F376AC"/>
    <w:rsid w:val="00F555DF"/>
    <w:rsid w:val="00FF2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21ECF"/>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2"/>
    <w:next w:val="a2"/>
    <w:link w:val="10"/>
    <w:qFormat/>
    <w:rsid w:val="00325EAD"/>
    <w:pPr>
      <w:keepNext/>
      <w:keepLines/>
      <w:pageBreakBefore/>
      <w:numPr>
        <w:numId w:val="8"/>
      </w:numPr>
      <w:suppressAutoHyphens/>
      <w:spacing w:before="480" w:after="240"/>
      <w:outlineLvl w:val="0"/>
    </w:pPr>
    <w:rPr>
      <w:rFonts w:ascii="Arial" w:eastAsia="Times New Roman" w:hAnsi="Arial" w:cs="Times New Roman"/>
      <w:b/>
      <w:color w:val="auto"/>
      <w:kern w:val="28"/>
      <w:sz w:val="40"/>
      <w:szCs w:val="20"/>
    </w:rPr>
  </w:style>
  <w:style w:type="paragraph" w:styleId="2">
    <w:name w:val="heading 2"/>
    <w:basedOn w:val="a2"/>
    <w:next w:val="a2"/>
    <w:link w:val="20"/>
    <w:qFormat/>
    <w:rsid w:val="00325EAD"/>
    <w:pPr>
      <w:keepNext/>
      <w:numPr>
        <w:ilvl w:val="1"/>
        <w:numId w:val="8"/>
      </w:numPr>
      <w:suppressAutoHyphens/>
      <w:spacing w:before="360" w:after="120"/>
      <w:outlineLvl w:val="1"/>
    </w:pPr>
    <w:rPr>
      <w:rFonts w:ascii="Times New Roman" w:eastAsia="Times New Roman" w:hAnsi="Times New Roman" w:cs="Times New Roman"/>
      <w:b/>
      <w:snapToGrid w:val="0"/>
      <w:color w:val="auto"/>
      <w:sz w:val="32"/>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2)_"/>
    <w:basedOn w:val="a3"/>
    <w:link w:val="120"/>
    <w:locked/>
    <w:rsid w:val="00321ECF"/>
    <w:rPr>
      <w:rFonts w:ascii="Times New Roman" w:eastAsia="Times New Roman" w:hAnsi="Times New Roman" w:cs="Times New Roman"/>
      <w:shd w:val="clear" w:color="auto" w:fill="FFFFFF"/>
    </w:rPr>
  </w:style>
  <w:style w:type="paragraph" w:customStyle="1" w:styleId="120">
    <w:name w:val="Заголовок №1 (2)"/>
    <w:basedOn w:val="a2"/>
    <w:link w:val="12"/>
    <w:rsid w:val="00321ECF"/>
    <w:pPr>
      <w:shd w:val="clear" w:color="auto" w:fill="FFFFFF"/>
      <w:spacing w:after="360" w:line="414" w:lineRule="exact"/>
      <w:jc w:val="right"/>
      <w:outlineLvl w:val="0"/>
    </w:pPr>
    <w:rPr>
      <w:rFonts w:ascii="Times New Roman" w:eastAsia="Times New Roman" w:hAnsi="Times New Roman" w:cs="Times New Roman"/>
      <w:color w:val="auto"/>
      <w:sz w:val="22"/>
      <w:szCs w:val="22"/>
      <w:lang w:eastAsia="en-US"/>
    </w:rPr>
  </w:style>
  <w:style w:type="character" w:customStyle="1" w:styleId="21">
    <w:name w:val="Основной текст (2)_"/>
    <w:basedOn w:val="a3"/>
    <w:link w:val="22"/>
    <w:locked/>
    <w:rsid w:val="00321ECF"/>
    <w:rPr>
      <w:rFonts w:ascii="Times New Roman" w:eastAsia="Times New Roman" w:hAnsi="Times New Roman" w:cs="Times New Roman"/>
      <w:shd w:val="clear" w:color="auto" w:fill="FFFFFF"/>
    </w:rPr>
  </w:style>
  <w:style w:type="paragraph" w:customStyle="1" w:styleId="22">
    <w:name w:val="Основной текст (2)"/>
    <w:basedOn w:val="a2"/>
    <w:link w:val="21"/>
    <w:rsid w:val="00321ECF"/>
    <w:pPr>
      <w:shd w:val="clear" w:color="auto" w:fill="FFFFFF"/>
      <w:spacing w:before="360" w:line="414" w:lineRule="exact"/>
      <w:jc w:val="right"/>
    </w:pPr>
    <w:rPr>
      <w:rFonts w:ascii="Times New Roman" w:eastAsia="Times New Roman" w:hAnsi="Times New Roman" w:cs="Times New Roman"/>
      <w:color w:val="auto"/>
      <w:sz w:val="22"/>
      <w:szCs w:val="22"/>
      <w:lang w:eastAsia="en-US"/>
    </w:rPr>
  </w:style>
  <w:style w:type="character" w:customStyle="1" w:styleId="a6">
    <w:name w:val="Основной текст_"/>
    <w:basedOn w:val="a3"/>
    <w:link w:val="5"/>
    <w:locked/>
    <w:rsid w:val="00321ECF"/>
    <w:rPr>
      <w:rFonts w:ascii="Times New Roman" w:eastAsia="Times New Roman" w:hAnsi="Times New Roman" w:cs="Times New Roman"/>
      <w:shd w:val="clear" w:color="auto" w:fill="FFFFFF"/>
    </w:rPr>
  </w:style>
  <w:style w:type="paragraph" w:customStyle="1" w:styleId="5">
    <w:name w:val="Основной текст5"/>
    <w:basedOn w:val="a2"/>
    <w:link w:val="a6"/>
    <w:rsid w:val="00321ECF"/>
    <w:pPr>
      <w:shd w:val="clear" w:color="auto" w:fill="FFFFFF"/>
      <w:spacing w:line="414" w:lineRule="exact"/>
      <w:jc w:val="both"/>
    </w:pPr>
    <w:rPr>
      <w:rFonts w:ascii="Times New Roman" w:eastAsia="Times New Roman" w:hAnsi="Times New Roman" w:cs="Times New Roman"/>
      <w:color w:val="auto"/>
      <w:sz w:val="22"/>
      <w:szCs w:val="22"/>
      <w:lang w:eastAsia="en-US"/>
    </w:rPr>
  </w:style>
  <w:style w:type="character" w:customStyle="1" w:styleId="11pt">
    <w:name w:val="Основной текст + 11 pt"/>
    <w:basedOn w:val="a6"/>
    <w:rsid w:val="00321ECF"/>
    <w:rPr>
      <w:rFonts w:ascii="Times New Roman" w:eastAsia="Times New Roman" w:hAnsi="Times New Roman" w:cs="Times New Roman"/>
      <w:sz w:val="22"/>
      <w:szCs w:val="22"/>
      <w:shd w:val="clear" w:color="auto" w:fill="FFFFFF"/>
    </w:rPr>
  </w:style>
  <w:style w:type="character" w:customStyle="1" w:styleId="11">
    <w:name w:val="Заголовок №1_"/>
    <w:basedOn w:val="a3"/>
    <w:link w:val="13"/>
    <w:rsid w:val="008D4A3C"/>
    <w:rPr>
      <w:rFonts w:ascii="Times New Roman" w:eastAsia="Times New Roman" w:hAnsi="Times New Roman" w:cs="Times New Roman"/>
      <w:sz w:val="24"/>
      <w:szCs w:val="24"/>
      <w:shd w:val="clear" w:color="auto" w:fill="FFFFFF"/>
    </w:rPr>
  </w:style>
  <w:style w:type="paragraph" w:customStyle="1" w:styleId="6">
    <w:name w:val="Основной текст6"/>
    <w:basedOn w:val="a2"/>
    <w:rsid w:val="008D4A3C"/>
    <w:pPr>
      <w:shd w:val="clear" w:color="auto" w:fill="FFFFFF"/>
      <w:spacing w:line="0" w:lineRule="atLeast"/>
    </w:pPr>
    <w:rPr>
      <w:rFonts w:ascii="Times New Roman" w:eastAsia="Times New Roman" w:hAnsi="Times New Roman" w:cs="Times New Roman"/>
      <w:color w:val="auto"/>
      <w:lang w:eastAsia="en-US"/>
    </w:rPr>
  </w:style>
  <w:style w:type="paragraph" w:customStyle="1" w:styleId="13">
    <w:name w:val="Заголовок №1"/>
    <w:basedOn w:val="a2"/>
    <w:link w:val="11"/>
    <w:rsid w:val="008D4A3C"/>
    <w:pPr>
      <w:shd w:val="clear" w:color="auto" w:fill="FFFFFF"/>
      <w:spacing w:before="720" w:after="300" w:line="0" w:lineRule="atLeast"/>
      <w:ind w:firstLine="880"/>
      <w:jc w:val="both"/>
      <w:outlineLvl w:val="0"/>
    </w:pPr>
    <w:rPr>
      <w:rFonts w:ascii="Times New Roman" w:eastAsia="Times New Roman" w:hAnsi="Times New Roman" w:cs="Times New Roman"/>
      <w:color w:val="auto"/>
      <w:lang w:eastAsia="en-US"/>
    </w:rPr>
  </w:style>
  <w:style w:type="character" w:customStyle="1" w:styleId="3">
    <w:name w:val="Основной текст (3)_"/>
    <w:basedOn w:val="a3"/>
    <w:link w:val="30"/>
    <w:rsid w:val="008D4A3C"/>
    <w:rPr>
      <w:rFonts w:ascii="Times New Roman" w:eastAsia="Times New Roman" w:hAnsi="Times New Roman" w:cs="Times New Roman"/>
      <w:sz w:val="24"/>
      <w:szCs w:val="24"/>
      <w:shd w:val="clear" w:color="auto" w:fill="FFFFFF"/>
    </w:rPr>
  </w:style>
  <w:style w:type="paragraph" w:customStyle="1" w:styleId="30">
    <w:name w:val="Основной текст (3)"/>
    <w:basedOn w:val="a2"/>
    <w:link w:val="3"/>
    <w:rsid w:val="008D4A3C"/>
    <w:pPr>
      <w:shd w:val="clear" w:color="auto" w:fill="FFFFFF"/>
      <w:spacing w:before="840" w:after="300" w:line="0" w:lineRule="atLeast"/>
      <w:ind w:firstLine="900"/>
      <w:jc w:val="both"/>
    </w:pPr>
    <w:rPr>
      <w:rFonts w:ascii="Times New Roman" w:eastAsia="Times New Roman" w:hAnsi="Times New Roman" w:cs="Times New Roman"/>
      <w:color w:val="auto"/>
      <w:lang w:eastAsia="en-US"/>
    </w:rPr>
  </w:style>
  <w:style w:type="character" w:customStyle="1" w:styleId="31">
    <w:name w:val="Основной текст3"/>
    <w:basedOn w:val="a6"/>
    <w:rsid w:val="008C2F3F"/>
    <w:rPr>
      <w:rFonts w:ascii="Times New Roman" w:eastAsia="Times New Roman" w:hAnsi="Times New Roman" w:cs="Times New Roman"/>
      <w:sz w:val="24"/>
      <w:szCs w:val="24"/>
      <w:u w:val="single"/>
      <w:shd w:val="clear" w:color="auto" w:fill="FFFFFF"/>
    </w:rPr>
  </w:style>
  <w:style w:type="character" w:customStyle="1" w:styleId="4">
    <w:name w:val="Основной текст4"/>
    <w:basedOn w:val="a6"/>
    <w:rsid w:val="008C2F3F"/>
    <w:rPr>
      <w:rFonts w:ascii="Times New Roman" w:eastAsia="Times New Roman" w:hAnsi="Times New Roman" w:cs="Times New Roman"/>
      <w:sz w:val="24"/>
      <w:szCs w:val="24"/>
      <w:u w:val="single"/>
      <w:shd w:val="clear" w:color="auto" w:fill="FFFFFF"/>
    </w:rPr>
  </w:style>
  <w:style w:type="character" w:customStyle="1" w:styleId="a7">
    <w:name w:val="Основной текст + Полужирный"/>
    <w:basedOn w:val="a6"/>
    <w:rsid w:val="008C2F3F"/>
    <w:rPr>
      <w:rFonts w:ascii="Times New Roman" w:eastAsia="Times New Roman" w:hAnsi="Times New Roman" w:cs="Times New Roman"/>
      <w:b/>
      <w:bCs/>
      <w:sz w:val="24"/>
      <w:szCs w:val="24"/>
      <w:shd w:val="clear" w:color="auto" w:fill="FFFFFF"/>
    </w:rPr>
  </w:style>
  <w:style w:type="character" w:customStyle="1" w:styleId="10">
    <w:name w:val="Заголовок 1 Знак"/>
    <w:basedOn w:val="a3"/>
    <w:link w:val="1"/>
    <w:rsid w:val="00325EAD"/>
    <w:rPr>
      <w:rFonts w:ascii="Arial" w:eastAsia="Times New Roman" w:hAnsi="Arial" w:cs="Times New Roman"/>
      <w:b/>
      <w:kern w:val="28"/>
      <w:sz w:val="40"/>
      <w:szCs w:val="20"/>
      <w:lang w:eastAsia="ru-RU"/>
    </w:rPr>
  </w:style>
  <w:style w:type="character" w:customStyle="1" w:styleId="20">
    <w:name w:val="Заголовок 2 Знак"/>
    <w:basedOn w:val="a3"/>
    <w:link w:val="2"/>
    <w:rsid w:val="00325EAD"/>
    <w:rPr>
      <w:rFonts w:ascii="Times New Roman" w:eastAsia="Times New Roman" w:hAnsi="Times New Roman" w:cs="Times New Roman"/>
      <w:b/>
      <w:snapToGrid w:val="0"/>
      <w:sz w:val="32"/>
      <w:szCs w:val="20"/>
      <w:lang w:eastAsia="ru-RU"/>
    </w:rPr>
  </w:style>
  <w:style w:type="paragraph" w:customStyle="1" w:styleId="a">
    <w:name w:val="Пункт"/>
    <w:basedOn w:val="a2"/>
    <w:rsid w:val="00325EAD"/>
    <w:pPr>
      <w:numPr>
        <w:ilvl w:val="2"/>
        <w:numId w:val="8"/>
      </w:numPr>
      <w:spacing w:line="360" w:lineRule="auto"/>
      <w:jc w:val="both"/>
    </w:pPr>
    <w:rPr>
      <w:rFonts w:ascii="Times New Roman" w:eastAsia="Times New Roman" w:hAnsi="Times New Roman" w:cs="Times New Roman"/>
      <w:snapToGrid w:val="0"/>
      <w:color w:val="auto"/>
      <w:sz w:val="28"/>
      <w:szCs w:val="20"/>
    </w:rPr>
  </w:style>
  <w:style w:type="paragraph" w:customStyle="1" w:styleId="a0">
    <w:name w:val="Подпункт"/>
    <w:basedOn w:val="a"/>
    <w:rsid w:val="00325EAD"/>
    <w:pPr>
      <w:numPr>
        <w:ilvl w:val="3"/>
      </w:numPr>
    </w:pPr>
  </w:style>
  <w:style w:type="paragraph" w:customStyle="1" w:styleId="a1">
    <w:name w:val="Подподпункт"/>
    <w:basedOn w:val="a0"/>
    <w:rsid w:val="00325EAD"/>
    <w:pPr>
      <w:numPr>
        <w:ilvl w:val="4"/>
      </w:numPr>
    </w:pPr>
  </w:style>
  <w:style w:type="paragraph" w:styleId="a8">
    <w:name w:val="header"/>
    <w:basedOn w:val="a2"/>
    <w:link w:val="a9"/>
    <w:uiPriority w:val="99"/>
    <w:unhideWhenUsed/>
    <w:rsid w:val="0035350C"/>
    <w:pPr>
      <w:tabs>
        <w:tab w:val="center" w:pos="4677"/>
        <w:tab w:val="right" w:pos="9355"/>
      </w:tabs>
    </w:pPr>
  </w:style>
  <w:style w:type="character" w:customStyle="1" w:styleId="a9">
    <w:name w:val="Верхний колонтитул Знак"/>
    <w:basedOn w:val="a3"/>
    <w:link w:val="a8"/>
    <w:uiPriority w:val="99"/>
    <w:rsid w:val="0035350C"/>
    <w:rPr>
      <w:rFonts w:ascii="Arial Unicode MS" w:eastAsia="Arial Unicode MS" w:hAnsi="Arial Unicode MS" w:cs="Arial Unicode MS"/>
      <w:color w:val="000000"/>
      <w:sz w:val="24"/>
      <w:szCs w:val="24"/>
      <w:lang w:eastAsia="ru-RU"/>
    </w:rPr>
  </w:style>
  <w:style w:type="paragraph" w:styleId="aa">
    <w:name w:val="footer"/>
    <w:basedOn w:val="a2"/>
    <w:link w:val="ab"/>
    <w:uiPriority w:val="99"/>
    <w:unhideWhenUsed/>
    <w:rsid w:val="0035350C"/>
    <w:pPr>
      <w:tabs>
        <w:tab w:val="center" w:pos="4677"/>
        <w:tab w:val="right" w:pos="9355"/>
      </w:tabs>
    </w:pPr>
  </w:style>
  <w:style w:type="character" w:customStyle="1" w:styleId="ab">
    <w:name w:val="Нижний колонтитул Знак"/>
    <w:basedOn w:val="a3"/>
    <w:link w:val="aa"/>
    <w:uiPriority w:val="99"/>
    <w:rsid w:val="0035350C"/>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21ECF"/>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2"/>
    <w:next w:val="a2"/>
    <w:link w:val="10"/>
    <w:qFormat/>
    <w:rsid w:val="00325EAD"/>
    <w:pPr>
      <w:keepNext/>
      <w:keepLines/>
      <w:pageBreakBefore/>
      <w:numPr>
        <w:numId w:val="8"/>
      </w:numPr>
      <w:suppressAutoHyphens/>
      <w:spacing w:before="480" w:after="240"/>
      <w:outlineLvl w:val="0"/>
    </w:pPr>
    <w:rPr>
      <w:rFonts w:ascii="Arial" w:eastAsia="Times New Roman" w:hAnsi="Arial" w:cs="Times New Roman"/>
      <w:b/>
      <w:color w:val="auto"/>
      <w:kern w:val="28"/>
      <w:sz w:val="40"/>
      <w:szCs w:val="20"/>
    </w:rPr>
  </w:style>
  <w:style w:type="paragraph" w:styleId="2">
    <w:name w:val="heading 2"/>
    <w:basedOn w:val="a2"/>
    <w:next w:val="a2"/>
    <w:link w:val="20"/>
    <w:qFormat/>
    <w:rsid w:val="00325EAD"/>
    <w:pPr>
      <w:keepNext/>
      <w:numPr>
        <w:ilvl w:val="1"/>
        <w:numId w:val="8"/>
      </w:numPr>
      <w:suppressAutoHyphens/>
      <w:spacing w:before="360" w:after="120"/>
      <w:outlineLvl w:val="1"/>
    </w:pPr>
    <w:rPr>
      <w:rFonts w:ascii="Times New Roman" w:eastAsia="Times New Roman" w:hAnsi="Times New Roman" w:cs="Times New Roman"/>
      <w:b/>
      <w:snapToGrid w:val="0"/>
      <w:color w:val="auto"/>
      <w:sz w:val="32"/>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2)_"/>
    <w:basedOn w:val="a3"/>
    <w:link w:val="120"/>
    <w:locked/>
    <w:rsid w:val="00321ECF"/>
    <w:rPr>
      <w:rFonts w:ascii="Times New Roman" w:eastAsia="Times New Roman" w:hAnsi="Times New Roman" w:cs="Times New Roman"/>
      <w:shd w:val="clear" w:color="auto" w:fill="FFFFFF"/>
    </w:rPr>
  </w:style>
  <w:style w:type="paragraph" w:customStyle="1" w:styleId="120">
    <w:name w:val="Заголовок №1 (2)"/>
    <w:basedOn w:val="a2"/>
    <w:link w:val="12"/>
    <w:rsid w:val="00321ECF"/>
    <w:pPr>
      <w:shd w:val="clear" w:color="auto" w:fill="FFFFFF"/>
      <w:spacing w:after="360" w:line="414" w:lineRule="exact"/>
      <w:jc w:val="right"/>
      <w:outlineLvl w:val="0"/>
    </w:pPr>
    <w:rPr>
      <w:rFonts w:ascii="Times New Roman" w:eastAsia="Times New Roman" w:hAnsi="Times New Roman" w:cs="Times New Roman"/>
      <w:color w:val="auto"/>
      <w:sz w:val="22"/>
      <w:szCs w:val="22"/>
      <w:lang w:eastAsia="en-US"/>
    </w:rPr>
  </w:style>
  <w:style w:type="character" w:customStyle="1" w:styleId="21">
    <w:name w:val="Основной текст (2)_"/>
    <w:basedOn w:val="a3"/>
    <w:link w:val="22"/>
    <w:locked/>
    <w:rsid w:val="00321ECF"/>
    <w:rPr>
      <w:rFonts w:ascii="Times New Roman" w:eastAsia="Times New Roman" w:hAnsi="Times New Roman" w:cs="Times New Roman"/>
      <w:shd w:val="clear" w:color="auto" w:fill="FFFFFF"/>
    </w:rPr>
  </w:style>
  <w:style w:type="paragraph" w:customStyle="1" w:styleId="22">
    <w:name w:val="Основной текст (2)"/>
    <w:basedOn w:val="a2"/>
    <w:link w:val="21"/>
    <w:rsid w:val="00321ECF"/>
    <w:pPr>
      <w:shd w:val="clear" w:color="auto" w:fill="FFFFFF"/>
      <w:spacing w:before="360" w:line="414" w:lineRule="exact"/>
      <w:jc w:val="right"/>
    </w:pPr>
    <w:rPr>
      <w:rFonts w:ascii="Times New Roman" w:eastAsia="Times New Roman" w:hAnsi="Times New Roman" w:cs="Times New Roman"/>
      <w:color w:val="auto"/>
      <w:sz w:val="22"/>
      <w:szCs w:val="22"/>
      <w:lang w:eastAsia="en-US"/>
    </w:rPr>
  </w:style>
  <w:style w:type="character" w:customStyle="1" w:styleId="a6">
    <w:name w:val="Основной текст_"/>
    <w:basedOn w:val="a3"/>
    <w:link w:val="5"/>
    <w:locked/>
    <w:rsid w:val="00321ECF"/>
    <w:rPr>
      <w:rFonts w:ascii="Times New Roman" w:eastAsia="Times New Roman" w:hAnsi="Times New Roman" w:cs="Times New Roman"/>
      <w:shd w:val="clear" w:color="auto" w:fill="FFFFFF"/>
    </w:rPr>
  </w:style>
  <w:style w:type="paragraph" w:customStyle="1" w:styleId="5">
    <w:name w:val="Основной текст5"/>
    <w:basedOn w:val="a2"/>
    <w:link w:val="a6"/>
    <w:rsid w:val="00321ECF"/>
    <w:pPr>
      <w:shd w:val="clear" w:color="auto" w:fill="FFFFFF"/>
      <w:spacing w:line="414" w:lineRule="exact"/>
      <w:jc w:val="both"/>
    </w:pPr>
    <w:rPr>
      <w:rFonts w:ascii="Times New Roman" w:eastAsia="Times New Roman" w:hAnsi="Times New Roman" w:cs="Times New Roman"/>
      <w:color w:val="auto"/>
      <w:sz w:val="22"/>
      <w:szCs w:val="22"/>
      <w:lang w:eastAsia="en-US"/>
    </w:rPr>
  </w:style>
  <w:style w:type="character" w:customStyle="1" w:styleId="11pt">
    <w:name w:val="Основной текст + 11 pt"/>
    <w:basedOn w:val="a6"/>
    <w:rsid w:val="00321ECF"/>
    <w:rPr>
      <w:rFonts w:ascii="Times New Roman" w:eastAsia="Times New Roman" w:hAnsi="Times New Roman" w:cs="Times New Roman"/>
      <w:sz w:val="22"/>
      <w:szCs w:val="22"/>
      <w:shd w:val="clear" w:color="auto" w:fill="FFFFFF"/>
    </w:rPr>
  </w:style>
  <w:style w:type="character" w:customStyle="1" w:styleId="11">
    <w:name w:val="Заголовок №1_"/>
    <w:basedOn w:val="a3"/>
    <w:link w:val="13"/>
    <w:rsid w:val="008D4A3C"/>
    <w:rPr>
      <w:rFonts w:ascii="Times New Roman" w:eastAsia="Times New Roman" w:hAnsi="Times New Roman" w:cs="Times New Roman"/>
      <w:sz w:val="24"/>
      <w:szCs w:val="24"/>
      <w:shd w:val="clear" w:color="auto" w:fill="FFFFFF"/>
    </w:rPr>
  </w:style>
  <w:style w:type="paragraph" w:customStyle="1" w:styleId="6">
    <w:name w:val="Основной текст6"/>
    <w:basedOn w:val="a2"/>
    <w:rsid w:val="008D4A3C"/>
    <w:pPr>
      <w:shd w:val="clear" w:color="auto" w:fill="FFFFFF"/>
      <w:spacing w:line="0" w:lineRule="atLeast"/>
    </w:pPr>
    <w:rPr>
      <w:rFonts w:ascii="Times New Roman" w:eastAsia="Times New Roman" w:hAnsi="Times New Roman" w:cs="Times New Roman"/>
      <w:color w:val="auto"/>
      <w:lang w:eastAsia="en-US"/>
    </w:rPr>
  </w:style>
  <w:style w:type="paragraph" w:customStyle="1" w:styleId="13">
    <w:name w:val="Заголовок №1"/>
    <w:basedOn w:val="a2"/>
    <w:link w:val="11"/>
    <w:rsid w:val="008D4A3C"/>
    <w:pPr>
      <w:shd w:val="clear" w:color="auto" w:fill="FFFFFF"/>
      <w:spacing w:before="720" w:after="300" w:line="0" w:lineRule="atLeast"/>
      <w:ind w:firstLine="880"/>
      <w:jc w:val="both"/>
      <w:outlineLvl w:val="0"/>
    </w:pPr>
    <w:rPr>
      <w:rFonts w:ascii="Times New Roman" w:eastAsia="Times New Roman" w:hAnsi="Times New Roman" w:cs="Times New Roman"/>
      <w:color w:val="auto"/>
      <w:lang w:eastAsia="en-US"/>
    </w:rPr>
  </w:style>
  <w:style w:type="character" w:customStyle="1" w:styleId="3">
    <w:name w:val="Основной текст (3)_"/>
    <w:basedOn w:val="a3"/>
    <w:link w:val="30"/>
    <w:rsid w:val="008D4A3C"/>
    <w:rPr>
      <w:rFonts w:ascii="Times New Roman" w:eastAsia="Times New Roman" w:hAnsi="Times New Roman" w:cs="Times New Roman"/>
      <w:sz w:val="24"/>
      <w:szCs w:val="24"/>
      <w:shd w:val="clear" w:color="auto" w:fill="FFFFFF"/>
    </w:rPr>
  </w:style>
  <w:style w:type="paragraph" w:customStyle="1" w:styleId="30">
    <w:name w:val="Основной текст (3)"/>
    <w:basedOn w:val="a2"/>
    <w:link w:val="3"/>
    <w:rsid w:val="008D4A3C"/>
    <w:pPr>
      <w:shd w:val="clear" w:color="auto" w:fill="FFFFFF"/>
      <w:spacing w:before="840" w:after="300" w:line="0" w:lineRule="atLeast"/>
      <w:ind w:firstLine="900"/>
      <w:jc w:val="both"/>
    </w:pPr>
    <w:rPr>
      <w:rFonts w:ascii="Times New Roman" w:eastAsia="Times New Roman" w:hAnsi="Times New Roman" w:cs="Times New Roman"/>
      <w:color w:val="auto"/>
      <w:lang w:eastAsia="en-US"/>
    </w:rPr>
  </w:style>
  <w:style w:type="character" w:customStyle="1" w:styleId="31">
    <w:name w:val="Основной текст3"/>
    <w:basedOn w:val="a6"/>
    <w:rsid w:val="008C2F3F"/>
    <w:rPr>
      <w:rFonts w:ascii="Times New Roman" w:eastAsia="Times New Roman" w:hAnsi="Times New Roman" w:cs="Times New Roman"/>
      <w:sz w:val="24"/>
      <w:szCs w:val="24"/>
      <w:u w:val="single"/>
      <w:shd w:val="clear" w:color="auto" w:fill="FFFFFF"/>
    </w:rPr>
  </w:style>
  <w:style w:type="character" w:customStyle="1" w:styleId="4">
    <w:name w:val="Основной текст4"/>
    <w:basedOn w:val="a6"/>
    <w:rsid w:val="008C2F3F"/>
    <w:rPr>
      <w:rFonts w:ascii="Times New Roman" w:eastAsia="Times New Roman" w:hAnsi="Times New Roman" w:cs="Times New Roman"/>
      <w:sz w:val="24"/>
      <w:szCs w:val="24"/>
      <w:u w:val="single"/>
      <w:shd w:val="clear" w:color="auto" w:fill="FFFFFF"/>
    </w:rPr>
  </w:style>
  <w:style w:type="character" w:customStyle="1" w:styleId="a7">
    <w:name w:val="Основной текст + Полужирный"/>
    <w:basedOn w:val="a6"/>
    <w:rsid w:val="008C2F3F"/>
    <w:rPr>
      <w:rFonts w:ascii="Times New Roman" w:eastAsia="Times New Roman" w:hAnsi="Times New Roman" w:cs="Times New Roman"/>
      <w:b/>
      <w:bCs/>
      <w:sz w:val="24"/>
      <w:szCs w:val="24"/>
      <w:shd w:val="clear" w:color="auto" w:fill="FFFFFF"/>
    </w:rPr>
  </w:style>
  <w:style w:type="character" w:customStyle="1" w:styleId="10">
    <w:name w:val="Заголовок 1 Знак"/>
    <w:basedOn w:val="a3"/>
    <w:link w:val="1"/>
    <w:rsid w:val="00325EAD"/>
    <w:rPr>
      <w:rFonts w:ascii="Arial" w:eastAsia="Times New Roman" w:hAnsi="Arial" w:cs="Times New Roman"/>
      <w:b/>
      <w:kern w:val="28"/>
      <w:sz w:val="40"/>
      <w:szCs w:val="20"/>
      <w:lang w:eastAsia="ru-RU"/>
    </w:rPr>
  </w:style>
  <w:style w:type="character" w:customStyle="1" w:styleId="20">
    <w:name w:val="Заголовок 2 Знак"/>
    <w:basedOn w:val="a3"/>
    <w:link w:val="2"/>
    <w:rsid w:val="00325EAD"/>
    <w:rPr>
      <w:rFonts w:ascii="Times New Roman" w:eastAsia="Times New Roman" w:hAnsi="Times New Roman" w:cs="Times New Roman"/>
      <w:b/>
      <w:snapToGrid w:val="0"/>
      <w:sz w:val="32"/>
      <w:szCs w:val="20"/>
      <w:lang w:eastAsia="ru-RU"/>
    </w:rPr>
  </w:style>
  <w:style w:type="paragraph" w:customStyle="1" w:styleId="a">
    <w:name w:val="Пункт"/>
    <w:basedOn w:val="a2"/>
    <w:rsid w:val="00325EAD"/>
    <w:pPr>
      <w:numPr>
        <w:ilvl w:val="2"/>
        <w:numId w:val="8"/>
      </w:numPr>
      <w:spacing w:line="360" w:lineRule="auto"/>
      <w:jc w:val="both"/>
    </w:pPr>
    <w:rPr>
      <w:rFonts w:ascii="Times New Roman" w:eastAsia="Times New Roman" w:hAnsi="Times New Roman" w:cs="Times New Roman"/>
      <w:snapToGrid w:val="0"/>
      <w:color w:val="auto"/>
      <w:sz w:val="28"/>
      <w:szCs w:val="20"/>
    </w:rPr>
  </w:style>
  <w:style w:type="paragraph" w:customStyle="1" w:styleId="a0">
    <w:name w:val="Подпункт"/>
    <w:basedOn w:val="a"/>
    <w:rsid w:val="00325EAD"/>
    <w:pPr>
      <w:numPr>
        <w:ilvl w:val="3"/>
      </w:numPr>
    </w:pPr>
  </w:style>
  <w:style w:type="paragraph" w:customStyle="1" w:styleId="a1">
    <w:name w:val="Подподпункт"/>
    <w:basedOn w:val="a0"/>
    <w:rsid w:val="00325EAD"/>
    <w:pPr>
      <w:numPr>
        <w:ilvl w:val="4"/>
      </w:numPr>
    </w:pPr>
  </w:style>
  <w:style w:type="paragraph" w:styleId="a8">
    <w:name w:val="header"/>
    <w:basedOn w:val="a2"/>
    <w:link w:val="a9"/>
    <w:uiPriority w:val="99"/>
    <w:unhideWhenUsed/>
    <w:rsid w:val="0035350C"/>
    <w:pPr>
      <w:tabs>
        <w:tab w:val="center" w:pos="4677"/>
        <w:tab w:val="right" w:pos="9355"/>
      </w:tabs>
    </w:pPr>
  </w:style>
  <w:style w:type="character" w:customStyle="1" w:styleId="a9">
    <w:name w:val="Верхний колонтитул Знак"/>
    <w:basedOn w:val="a3"/>
    <w:link w:val="a8"/>
    <w:uiPriority w:val="99"/>
    <w:rsid w:val="0035350C"/>
    <w:rPr>
      <w:rFonts w:ascii="Arial Unicode MS" w:eastAsia="Arial Unicode MS" w:hAnsi="Arial Unicode MS" w:cs="Arial Unicode MS"/>
      <w:color w:val="000000"/>
      <w:sz w:val="24"/>
      <w:szCs w:val="24"/>
      <w:lang w:eastAsia="ru-RU"/>
    </w:rPr>
  </w:style>
  <w:style w:type="paragraph" w:styleId="aa">
    <w:name w:val="footer"/>
    <w:basedOn w:val="a2"/>
    <w:link w:val="ab"/>
    <w:uiPriority w:val="99"/>
    <w:unhideWhenUsed/>
    <w:rsid w:val="0035350C"/>
    <w:pPr>
      <w:tabs>
        <w:tab w:val="center" w:pos="4677"/>
        <w:tab w:val="right" w:pos="9355"/>
      </w:tabs>
    </w:pPr>
  </w:style>
  <w:style w:type="character" w:customStyle="1" w:styleId="ab">
    <w:name w:val="Нижний колонтитул Знак"/>
    <w:basedOn w:val="a3"/>
    <w:link w:val="aa"/>
    <w:uiPriority w:val="99"/>
    <w:rsid w:val="0035350C"/>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46FA-481A-4D33-AC50-80E88651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4611</Words>
  <Characters>26289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Наталья Павловна</dc:creator>
  <cp:lastModifiedBy>Дежкина Ольга Александровна</cp:lastModifiedBy>
  <cp:revision>2</cp:revision>
  <dcterms:created xsi:type="dcterms:W3CDTF">2012-04-23T10:31:00Z</dcterms:created>
  <dcterms:modified xsi:type="dcterms:W3CDTF">2012-04-23T10:31:00Z</dcterms:modified>
</cp:coreProperties>
</file>